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69FA" w:rsidRPr="00AF009F" w:rsidRDefault="00674F55">
      <w:pPr>
        <w:spacing w:after="0" w:line="240" w:lineRule="auto"/>
        <w:jc w:val="center"/>
        <w:rPr>
          <w:b/>
          <w:sz w:val="28"/>
          <w:szCs w:val="28"/>
        </w:rPr>
      </w:pPr>
      <w:r w:rsidRPr="00AF009F">
        <w:rPr>
          <w:b/>
          <w:sz w:val="28"/>
          <w:szCs w:val="28"/>
        </w:rPr>
        <w:t>ỦY BAN NHÂN DÂN THÀNH PHỐ HỒ CHÍ MINH</w:t>
      </w:r>
    </w:p>
    <w:p w:rsidR="00FB69FA" w:rsidRPr="00AF009F" w:rsidRDefault="00674F55">
      <w:pPr>
        <w:spacing w:after="0"/>
        <w:jc w:val="center"/>
        <w:rPr>
          <w:b/>
          <w:sz w:val="28"/>
          <w:szCs w:val="28"/>
        </w:rPr>
      </w:pPr>
      <w:r w:rsidRPr="00AF009F">
        <w:rPr>
          <w:b/>
          <w:sz w:val="28"/>
          <w:szCs w:val="28"/>
        </w:rPr>
        <w:t>TRƯỜNG CAO ĐẲNG LÝ TỰ TRỌNG THÀNH PHỐ HỒ CHÍ MINH</w:t>
      </w:r>
    </w:p>
    <w:p w:rsidR="00FB69FA" w:rsidRPr="00AF009F" w:rsidRDefault="00674F55">
      <w:pPr>
        <w:spacing w:after="0"/>
        <w:jc w:val="center"/>
        <w:rPr>
          <w:b/>
          <w:sz w:val="28"/>
          <w:szCs w:val="28"/>
        </w:rPr>
      </w:pPr>
      <w:r w:rsidRPr="00AF009F">
        <w:rPr>
          <w:b/>
          <w:sz w:val="28"/>
          <w:szCs w:val="28"/>
        </w:rPr>
        <w:t>KHOA KINH TẾ</w:t>
      </w:r>
    </w:p>
    <w:p w:rsidR="00FB69FA" w:rsidRPr="00AF009F" w:rsidRDefault="00FB69FA">
      <w:pPr>
        <w:spacing w:after="0"/>
        <w:jc w:val="center"/>
        <w:rPr>
          <w:b/>
          <w:sz w:val="28"/>
          <w:szCs w:val="28"/>
        </w:rPr>
      </w:pPr>
    </w:p>
    <w:p w:rsidR="00FB69FA" w:rsidRPr="00AF009F" w:rsidRDefault="00674F55">
      <w:pPr>
        <w:spacing w:after="0"/>
        <w:jc w:val="center"/>
        <w:rPr>
          <w:b/>
          <w:sz w:val="28"/>
          <w:szCs w:val="28"/>
        </w:rPr>
      </w:pPr>
      <w:r w:rsidRPr="00AF009F">
        <w:rPr>
          <w:noProof/>
        </w:rPr>
        <w:drawing>
          <wp:inline distT="0" distB="0" distL="0" distR="0" wp14:anchorId="04779CB9" wp14:editId="7BC407BF">
            <wp:extent cx="1500018" cy="1024050"/>
            <wp:effectExtent l="0" t="0" r="0" b="0"/>
            <wp:docPr id="1" name="image1.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Logo&#10;&#10;Description automatically generated"/>
                    <pic:cNvPicPr preferRelativeResize="0"/>
                  </pic:nvPicPr>
                  <pic:blipFill>
                    <a:blip r:embed="rId6"/>
                    <a:srcRect/>
                    <a:stretch>
                      <a:fillRect/>
                    </a:stretch>
                  </pic:blipFill>
                  <pic:spPr>
                    <a:xfrm>
                      <a:off x="0" y="0"/>
                      <a:ext cx="1500018" cy="1024050"/>
                    </a:xfrm>
                    <a:prstGeom prst="rect">
                      <a:avLst/>
                    </a:prstGeom>
                    <a:ln/>
                  </pic:spPr>
                </pic:pic>
              </a:graphicData>
            </a:graphic>
          </wp:inline>
        </w:drawing>
      </w:r>
    </w:p>
    <w:p w:rsidR="00FB69FA" w:rsidRPr="00AF009F" w:rsidRDefault="00FB69FA">
      <w:pPr>
        <w:spacing w:after="0"/>
        <w:jc w:val="center"/>
        <w:rPr>
          <w:b/>
          <w:sz w:val="28"/>
          <w:szCs w:val="28"/>
        </w:rPr>
      </w:pPr>
    </w:p>
    <w:p w:rsidR="00FB69FA" w:rsidRPr="00AF009F" w:rsidRDefault="00FB69FA">
      <w:pPr>
        <w:spacing w:after="0"/>
        <w:jc w:val="center"/>
        <w:rPr>
          <w:b/>
          <w:sz w:val="28"/>
          <w:szCs w:val="28"/>
        </w:rPr>
      </w:pPr>
    </w:p>
    <w:p w:rsidR="00FB69FA" w:rsidRPr="00AF009F" w:rsidRDefault="00674F55" w:rsidP="00AF009F">
      <w:pPr>
        <w:spacing w:after="0" w:line="360" w:lineRule="auto"/>
        <w:ind w:left="426" w:firstLine="720"/>
        <w:jc w:val="center"/>
        <w:rPr>
          <w:b/>
          <w:sz w:val="28"/>
          <w:szCs w:val="28"/>
        </w:rPr>
      </w:pPr>
      <w:r w:rsidRPr="00AF009F">
        <w:rPr>
          <w:b/>
          <w:sz w:val="28"/>
          <w:szCs w:val="28"/>
        </w:rPr>
        <w:t>SVTH: ĐIỂU MINH TUẤN</w:t>
      </w:r>
    </w:p>
    <w:p w:rsidR="00FB69FA" w:rsidRPr="00AF009F" w:rsidRDefault="00674F55" w:rsidP="00AF009F">
      <w:pPr>
        <w:spacing w:after="0" w:line="360" w:lineRule="auto"/>
        <w:ind w:left="426" w:firstLine="720"/>
        <w:jc w:val="center"/>
        <w:rPr>
          <w:b/>
          <w:sz w:val="28"/>
          <w:szCs w:val="28"/>
        </w:rPr>
      </w:pPr>
      <w:r w:rsidRPr="00AF009F">
        <w:rPr>
          <w:b/>
          <w:sz w:val="28"/>
          <w:szCs w:val="28"/>
        </w:rPr>
        <w:t>MSSV:20004134</w:t>
      </w:r>
    </w:p>
    <w:p w:rsidR="00FB69FA" w:rsidRPr="00AF009F" w:rsidRDefault="00FB69FA" w:rsidP="00AF009F">
      <w:pPr>
        <w:spacing w:after="0" w:line="360" w:lineRule="auto"/>
        <w:jc w:val="center"/>
        <w:rPr>
          <w:b/>
          <w:sz w:val="50"/>
          <w:szCs w:val="50"/>
        </w:rPr>
      </w:pPr>
    </w:p>
    <w:p w:rsidR="00FB69FA" w:rsidRPr="00AF009F" w:rsidRDefault="00674F55" w:rsidP="00AF009F">
      <w:pPr>
        <w:spacing w:after="0" w:line="360" w:lineRule="auto"/>
        <w:jc w:val="center"/>
        <w:rPr>
          <w:b/>
          <w:sz w:val="32"/>
          <w:szCs w:val="32"/>
        </w:rPr>
      </w:pPr>
      <w:r w:rsidRPr="00AF009F">
        <w:rPr>
          <w:b/>
          <w:sz w:val="32"/>
          <w:szCs w:val="32"/>
        </w:rPr>
        <w:t>QUẢN TRỊ KHO HÀNG</w:t>
      </w:r>
    </w:p>
    <w:p w:rsidR="00FB69FA" w:rsidRPr="00AF009F" w:rsidRDefault="00FB69FA" w:rsidP="00AF009F">
      <w:pPr>
        <w:spacing w:after="0" w:line="360" w:lineRule="auto"/>
        <w:jc w:val="center"/>
        <w:rPr>
          <w:b/>
          <w:sz w:val="28"/>
          <w:szCs w:val="28"/>
        </w:rPr>
      </w:pPr>
    </w:p>
    <w:p w:rsidR="00FB69FA" w:rsidRPr="00AF009F" w:rsidRDefault="00674F55" w:rsidP="00AF009F">
      <w:pPr>
        <w:widowControl w:val="0"/>
        <w:spacing w:after="0" w:line="360" w:lineRule="auto"/>
        <w:jc w:val="center"/>
        <w:rPr>
          <w:b/>
          <w:sz w:val="28"/>
          <w:szCs w:val="28"/>
        </w:rPr>
      </w:pPr>
      <w:r w:rsidRPr="00AF009F">
        <w:rPr>
          <w:b/>
          <w:sz w:val="28"/>
          <w:szCs w:val="28"/>
        </w:rPr>
        <w:t>Ngành học:LOGISTICS</w:t>
      </w:r>
    </w:p>
    <w:p w:rsidR="00FB69FA" w:rsidRPr="00AF009F" w:rsidRDefault="00674F55" w:rsidP="00AF009F">
      <w:pPr>
        <w:widowControl w:val="0"/>
        <w:spacing w:after="0" w:line="360" w:lineRule="auto"/>
        <w:jc w:val="center"/>
        <w:rPr>
          <w:b/>
          <w:sz w:val="28"/>
          <w:szCs w:val="28"/>
        </w:rPr>
      </w:pPr>
      <w:r w:rsidRPr="00AF009F">
        <w:rPr>
          <w:b/>
          <w:sz w:val="28"/>
          <w:szCs w:val="28"/>
        </w:rPr>
        <w:t>Lớp học: 20C1-LGT1</w:t>
      </w:r>
    </w:p>
    <w:p w:rsidR="00FB69FA" w:rsidRPr="00AF009F" w:rsidRDefault="00674F55">
      <w:pPr>
        <w:widowControl w:val="0"/>
        <w:spacing w:after="0" w:line="360" w:lineRule="auto"/>
        <w:jc w:val="both"/>
        <w:rPr>
          <w:b/>
          <w:sz w:val="28"/>
          <w:szCs w:val="28"/>
        </w:rPr>
      </w:pPr>
      <w:r w:rsidRPr="00AF009F">
        <w:rPr>
          <w:b/>
          <w:sz w:val="28"/>
          <w:szCs w:val="28"/>
        </w:rPr>
        <w:tab/>
      </w:r>
      <w:r w:rsidRPr="00AF009F">
        <w:rPr>
          <w:b/>
          <w:sz w:val="28"/>
          <w:szCs w:val="28"/>
        </w:rPr>
        <w:tab/>
      </w:r>
    </w:p>
    <w:p w:rsidR="00FB69FA" w:rsidRPr="00AF009F" w:rsidRDefault="00FB69FA">
      <w:pPr>
        <w:spacing w:after="0" w:line="360" w:lineRule="auto"/>
        <w:jc w:val="center"/>
        <w:rPr>
          <w:b/>
          <w:sz w:val="28"/>
          <w:szCs w:val="28"/>
        </w:rPr>
      </w:pPr>
    </w:p>
    <w:p w:rsidR="00FB69FA" w:rsidRPr="00AF009F" w:rsidRDefault="00FB69FA">
      <w:pPr>
        <w:spacing w:after="0" w:line="360" w:lineRule="auto"/>
        <w:jc w:val="center"/>
        <w:rPr>
          <w:b/>
          <w:sz w:val="28"/>
          <w:szCs w:val="28"/>
        </w:rPr>
      </w:pPr>
    </w:p>
    <w:p w:rsidR="00FB69FA" w:rsidRPr="00AF009F" w:rsidRDefault="00674F55">
      <w:pPr>
        <w:spacing w:after="0" w:line="360" w:lineRule="auto"/>
        <w:jc w:val="center"/>
        <w:rPr>
          <w:b/>
          <w:sz w:val="28"/>
          <w:szCs w:val="28"/>
        </w:rPr>
      </w:pPr>
      <w:r w:rsidRPr="00AF009F">
        <w:rPr>
          <w:b/>
          <w:sz w:val="28"/>
          <w:szCs w:val="28"/>
        </w:rPr>
        <w:t>TIỂU LUẬN MÔN QUẢN TRỊ KHO HÀNG</w:t>
      </w:r>
    </w:p>
    <w:p w:rsidR="00FB69FA" w:rsidRPr="00AF009F" w:rsidRDefault="00FB69FA">
      <w:pPr>
        <w:spacing w:after="0" w:line="360" w:lineRule="auto"/>
        <w:jc w:val="center"/>
        <w:rPr>
          <w:b/>
          <w:sz w:val="28"/>
          <w:szCs w:val="28"/>
        </w:rPr>
      </w:pPr>
    </w:p>
    <w:p w:rsidR="00FB69FA" w:rsidRPr="00AF009F" w:rsidRDefault="00FB69FA">
      <w:pPr>
        <w:spacing w:after="0" w:line="360" w:lineRule="auto"/>
        <w:jc w:val="center"/>
        <w:rPr>
          <w:b/>
          <w:sz w:val="28"/>
          <w:szCs w:val="28"/>
        </w:rPr>
      </w:pPr>
    </w:p>
    <w:p w:rsidR="00FB69FA" w:rsidRPr="00AF009F" w:rsidRDefault="00674F55">
      <w:pPr>
        <w:spacing w:after="0" w:line="360" w:lineRule="auto"/>
        <w:jc w:val="center"/>
        <w:rPr>
          <w:b/>
          <w:sz w:val="28"/>
          <w:szCs w:val="28"/>
        </w:rPr>
      </w:pPr>
      <w:r w:rsidRPr="00AF009F">
        <w:rPr>
          <w:b/>
          <w:sz w:val="28"/>
          <w:szCs w:val="28"/>
        </w:rPr>
        <w:t>GVGD:  CAO XUÂN GIANG</w:t>
      </w:r>
    </w:p>
    <w:p w:rsidR="00FB69FA" w:rsidRPr="00AF009F" w:rsidRDefault="00FB69FA">
      <w:pPr>
        <w:spacing w:after="0" w:line="360" w:lineRule="auto"/>
        <w:rPr>
          <w:b/>
          <w:sz w:val="30"/>
          <w:szCs w:val="30"/>
        </w:rPr>
      </w:pPr>
    </w:p>
    <w:p w:rsidR="00FB69FA" w:rsidRPr="00AF009F" w:rsidRDefault="00FB69FA">
      <w:pPr>
        <w:spacing w:after="0" w:line="360" w:lineRule="auto"/>
        <w:rPr>
          <w:b/>
          <w:sz w:val="30"/>
          <w:szCs w:val="30"/>
        </w:rPr>
      </w:pPr>
    </w:p>
    <w:p w:rsidR="00FB69FA" w:rsidRPr="00AF009F" w:rsidRDefault="00FB69FA">
      <w:pPr>
        <w:spacing w:after="0" w:line="360" w:lineRule="auto"/>
        <w:rPr>
          <w:b/>
          <w:sz w:val="30"/>
          <w:szCs w:val="30"/>
        </w:rPr>
      </w:pPr>
    </w:p>
    <w:p w:rsidR="00FB69FA" w:rsidRPr="00AF009F" w:rsidRDefault="00674F55">
      <w:pPr>
        <w:widowControl w:val="0"/>
        <w:spacing w:after="0" w:line="360" w:lineRule="auto"/>
        <w:jc w:val="center"/>
        <w:rPr>
          <w:b/>
          <w:sz w:val="28"/>
          <w:szCs w:val="28"/>
        </w:rPr>
      </w:pPr>
      <w:r w:rsidRPr="00AF009F">
        <w:rPr>
          <w:b/>
          <w:sz w:val="28"/>
          <w:szCs w:val="28"/>
        </w:rPr>
        <w:t>Thành phố Hồ Chí Minh– 2021</w:t>
      </w:r>
    </w:p>
    <w:p w:rsidR="00674F55" w:rsidRPr="00AF009F" w:rsidRDefault="00674F55" w:rsidP="00674F55">
      <w:pPr>
        <w:spacing w:after="0" w:line="240" w:lineRule="auto"/>
        <w:jc w:val="center"/>
        <w:rPr>
          <w:b/>
          <w:sz w:val="28"/>
          <w:szCs w:val="28"/>
        </w:rPr>
      </w:pPr>
      <w:r w:rsidRPr="00AF009F">
        <w:rPr>
          <w:b/>
          <w:sz w:val="28"/>
          <w:szCs w:val="28"/>
        </w:rPr>
        <w:lastRenderedPageBreak/>
        <w:t>ỦY BAN NHÂN DÂN THÀNH PHỐ HỒ CHÍ MINH</w:t>
      </w:r>
    </w:p>
    <w:p w:rsidR="00674F55" w:rsidRPr="00AF009F" w:rsidRDefault="00674F55" w:rsidP="00674F55">
      <w:pPr>
        <w:spacing w:after="0"/>
        <w:jc w:val="center"/>
        <w:rPr>
          <w:b/>
          <w:sz w:val="28"/>
          <w:szCs w:val="28"/>
        </w:rPr>
      </w:pPr>
      <w:r w:rsidRPr="00AF009F">
        <w:rPr>
          <w:b/>
          <w:sz w:val="28"/>
          <w:szCs w:val="28"/>
        </w:rPr>
        <w:t>TRƯỜNG CAO ĐẲNG LÝ TỰ TRỌNG THÀNH PHỐ HỒ CHÍ MINH</w:t>
      </w:r>
    </w:p>
    <w:p w:rsidR="00674F55" w:rsidRPr="00AF009F" w:rsidRDefault="00674F55" w:rsidP="00674F55">
      <w:pPr>
        <w:spacing w:after="0"/>
        <w:jc w:val="center"/>
        <w:rPr>
          <w:b/>
          <w:sz w:val="28"/>
          <w:szCs w:val="28"/>
        </w:rPr>
      </w:pPr>
      <w:r w:rsidRPr="00AF009F">
        <w:rPr>
          <w:b/>
          <w:sz w:val="28"/>
          <w:szCs w:val="28"/>
        </w:rPr>
        <w:t>KHOA KINH TẾ</w:t>
      </w:r>
    </w:p>
    <w:p w:rsidR="00674F55" w:rsidRPr="00AF009F" w:rsidRDefault="00674F55" w:rsidP="00674F55">
      <w:pPr>
        <w:spacing w:after="0"/>
        <w:jc w:val="center"/>
        <w:rPr>
          <w:b/>
          <w:sz w:val="28"/>
          <w:szCs w:val="28"/>
        </w:rPr>
      </w:pPr>
    </w:p>
    <w:p w:rsidR="00674F55" w:rsidRPr="00AF009F" w:rsidRDefault="00674F55" w:rsidP="00674F55">
      <w:pPr>
        <w:spacing w:after="0"/>
        <w:jc w:val="center"/>
        <w:rPr>
          <w:b/>
          <w:sz w:val="28"/>
          <w:szCs w:val="28"/>
        </w:rPr>
      </w:pPr>
      <w:r w:rsidRPr="00AF009F">
        <w:rPr>
          <w:noProof/>
        </w:rPr>
        <w:drawing>
          <wp:inline distT="0" distB="0" distL="0" distR="0" wp14:anchorId="2EDCD2AE" wp14:editId="688B1AA6">
            <wp:extent cx="1500018" cy="1024050"/>
            <wp:effectExtent l="0" t="0" r="0" b="0"/>
            <wp:docPr id="15" name="image1.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Logo&#10;&#10;Description automatically generated"/>
                    <pic:cNvPicPr preferRelativeResize="0"/>
                  </pic:nvPicPr>
                  <pic:blipFill>
                    <a:blip r:embed="rId6"/>
                    <a:srcRect/>
                    <a:stretch>
                      <a:fillRect/>
                    </a:stretch>
                  </pic:blipFill>
                  <pic:spPr>
                    <a:xfrm>
                      <a:off x="0" y="0"/>
                      <a:ext cx="1500018" cy="1024050"/>
                    </a:xfrm>
                    <a:prstGeom prst="rect">
                      <a:avLst/>
                    </a:prstGeom>
                    <a:ln/>
                  </pic:spPr>
                </pic:pic>
              </a:graphicData>
            </a:graphic>
          </wp:inline>
        </w:drawing>
      </w:r>
    </w:p>
    <w:p w:rsidR="00674F55" w:rsidRPr="00AF009F" w:rsidRDefault="00674F55" w:rsidP="00674F55">
      <w:pPr>
        <w:spacing w:after="0"/>
        <w:jc w:val="center"/>
        <w:rPr>
          <w:b/>
          <w:sz w:val="28"/>
          <w:szCs w:val="28"/>
        </w:rPr>
      </w:pPr>
    </w:p>
    <w:p w:rsidR="00674F55" w:rsidRPr="00AF009F" w:rsidRDefault="00674F55" w:rsidP="00674F55">
      <w:pPr>
        <w:spacing w:after="0"/>
        <w:jc w:val="center"/>
        <w:rPr>
          <w:b/>
          <w:sz w:val="28"/>
          <w:szCs w:val="28"/>
        </w:rPr>
      </w:pPr>
    </w:p>
    <w:p w:rsidR="00674F55" w:rsidRPr="00AF009F" w:rsidRDefault="00674F55" w:rsidP="00674F55">
      <w:pPr>
        <w:spacing w:after="0" w:line="360" w:lineRule="auto"/>
        <w:ind w:left="426" w:firstLine="720"/>
        <w:jc w:val="both"/>
        <w:rPr>
          <w:b/>
          <w:sz w:val="28"/>
          <w:szCs w:val="28"/>
        </w:rPr>
      </w:pPr>
      <w:r w:rsidRPr="00AF009F">
        <w:rPr>
          <w:b/>
          <w:sz w:val="28"/>
          <w:szCs w:val="28"/>
        </w:rPr>
        <w:t>SVTH: ĐIỂU MINH TUẤN</w:t>
      </w:r>
    </w:p>
    <w:p w:rsidR="00674F55" w:rsidRPr="00AF009F" w:rsidRDefault="00674F55" w:rsidP="00674F55">
      <w:pPr>
        <w:spacing w:after="0" w:line="360" w:lineRule="auto"/>
        <w:ind w:left="426" w:firstLine="720"/>
        <w:jc w:val="both"/>
        <w:rPr>
          <w:b/>
          <w:sz w:val="28"/>
          <w:szCs w:val="28"/>
        </w:rPr>
      </w:pPr>
      <w:r w:rsidRPr="00AF009F">
        <w:rPr>
          <w:b/>
          <w:sz w:val="28"/>
          <w:szCs w:val="28"/>
        </w:rPr>
        <w:t>MSSV:20004134</w:t>
      </w:r>
    </w:p>
    <w:p w:rsidR="00674F55" w:rsidRPr="00AF009F" w:rsidRDefault="00674F55" w:rsidP="00674F55">
      <w:pPr>
        <w:spacing w:after="0" w:line="360" w:lineRule="auto"/>
        <w:ind w:left="1440" w:firstLine="720"/>
        <w:jc w:val="both"/>
        <w:rPr>
          <w:b/>
          <w:sz w:val="28"/>
          <w:szCs w:val="28"/>
        </w:rPr>
      </w:pPr>
    </w:p>
    <w:p w:rsidR="00674F55" w:rsidRPr="00AF009F" w:rsidRDefault="00674F55" w:rsidP="00674F55">
      <w:pPr>
        <w:spacing w:after="0" w:line="360" w:lineRule="auto"/>
        <w:jc w:val="center"/>
        <w:rPr>
          <w:b/>
          <w:sz w:val="28"/>
          <w:szCs w:val="28"/>
        </w:rPr>
      </w:pPr>
      <w:r w:rsidRPr="00AF009F">
        <w:rPr>
          <w:b/>
          <w:sz w:val="28"/>
          <w:szCs w:val="28"/>
        </w:rPr>
        <w:t>QUẢN TRỊ KHO HÀNG</w:t>
      </w:r>
    </w:p>
    <w:p w:rsidR="00674F55" w:rsidRPr="00AF009F" w:rsidRDefault="00674F55" w:rsidP="00674F55">
      <w:pPr>
        <w:widowControl w:val="0"/>
        <w:spacing w:after="0" w:line="360" w:lineRule="auto"/>
        <w:jc w:val="both"/>
        <w:rPr>
          <w:b/>
          <w:sz w:val="28"/>
          <w:szCs w:val="28"/>
        </w:rPr>
      </w:pPr>
      <w:r w:rsidRPr="00AF009F">
        <w:rPr>
          <w:b/>
          <w:sz w:val="28"/>
          <w:szCs w:val="28"/>
        </w:rPr>
        <w:t>Ngành học:</w:t>
      </w:r>
      <w:r w:rsidR="00AF009F">
        <w:rPr>
          <w:b/>
          <w:sz w:val="28"/>
          <w:szCs w:val="28"/>
        </w:rPr>
        <w:t xml:space="preserve"> </w:t>
      </w:r>
      <w:r w:rsidRPr="00AF009F">
        <w:rPr>
          <w:b/>
          <w:sz w:val="28"/>
          <w:szCs w:val="28"/>
        </w:rPr>
        <w:t>LOGISTICS</w:t>
      </w:r>
    </w:p>
    <w:p w:rsidR="00674F55" w:rsidRPr="00AF009F" w:rsidRDefault="00674F55" w:rsidP="00674F55">
      <w:pPr>
        <w:widowControl w:val="0"/>
        <w:spacing w:after="0" w:line="360" w:lineRule="auto"/>
        <w:jc w:val="both"/>
        <w:rPr>
          <w:b/>
          <w:sz w:val="28"/>
          <w:szCs w:val="28"/>
        </w:rPr>
      </w:pPr>
      <w:bookmarkStart w:id="0" w:name="_gjdgxs" w:colFirst="0" w:colLast="0"/>
      <w:bookmarkEnd w:id="0"/>
      <w:r w:rsidRPr="00AF009F">
        <w:rPr>
          <w:b/>
          <w:sz w:val="28"/>
          <w:szCs w:val="28"/>
        </w:rPr>
        <w:t>Lớp học: 20004134</w:t>
      </w:r>
    </w:p>
    <w:p w:rsidR="00674F55" w:rsidRPr="00AF009F" w:rsidRDefault="00674F55" w:rsidP="00674F55">
      <w:pPr>
        <w:widowControl w:val="0"/>
        <w:spacing w:after="0" w:line="360" w:lineRule="auto"/>
        <w:jc w:val="both"/>
        <w:rPr>
          <w:b/>
          <w:sz w:val="28"/>
          <w:szCs w:val="28"/>
        </w:rPr>
      </w:pPr>
      <w:r w:rsidRPr="00AF009F">
        <w:rPr>
          <w:b/>
          <w:sz w:val="28"/>
          <w:szCs w:val="28"/>
        </w:rPr>
        <w:tab/>
      </w:r>
      <w:r w:rsidRPr="00AF009F">
        <w:rPr>
          <w:b/>
          <w:sz w:val="28"/>
          <w:szCs w:val="28"/>
        </w:rPr>
        <w:tab/>
      </w:r>
    </w:p>
    <w:p w:rsidR="00674F55" w:rsidRPr="00AF009F" w:rsidRDefault="00674F55" w:rsidP="00674F55">
      <w:pPr>
        <w:spacing w:after="0" w:line="360" w:lineRule="auto"/>
        <w:jc w:val="center"/>
        <w:rPr>
          <w:b/>
          <w:sz w:val="28"/>
          <w:szCs w:val="28"/>
        </w:rPr>
      </w:pPr>
    </w:p>
    <w:p w:rsidR="00674F55" w:rsidRPr="00AF009F" w:rsidRDefault="00674F55" w:rsidP="00674F55">
      <w:pPr>
        <w:spacing w:after="0" w:line="360" w:lineRule="auto"/>
        <w:jc w:val="center"/>
        <w:rPr>
          <w:b/>
          <w:sz w:val="28"/>
          <w:szCs w:val="28"/>
        </w:rPr>
      </w:pPr>
      <w:r w:rsidRPr="00AF009F">
        <w:rPr>
          <w:b/>
          <w:sz w:val="28"/>
          <w:szCs w:val="28"/>
        </w:rPr>
        <w:t>TIỂU LUẬN MÔN QUẢN TRỊ KHO HÀNG</w:t>
      </w:r>
    </w:p>
    <w:p w:rsidR="00674F55" w:rsidRPr="00AF009F" w:rsidRDefault="00674F55" w:rsidP="00674F55">
      <w:pPr>
        <w:spacing w:after="0" w:line="360" w:lineRule="auto"/>
        <w:rPr>
          <w:b/>
          <w:sz w:val="28"/>
          <w:szCs w:val="28"/>
        </w:rPr>
      </w:pPr>
    </w:p>
    <w:p w:rsidR="00674F55" w:rsidRPr="00AF009F" w:rsidRDefault="00674F55" w:rsidP="00674F55">
      <w:pPr>
        <w:spacing w:after="0" w:line="360" w:lineRule="auto"/>
        <w:ind w:left="720" w:firstLine="720"/>
        <w:jc w:val="both"/>
        <w:rPr>
          <w:b/>
          <w:sz w:val="28"/>
          <w:szCs w:val="28"/>
        </w:rPr>
      </w:pPr>
      <w:r w:rsidRPr="00AF009F">
        <w:rPr>
          <w:b/>
          <w:sz w:val="28"/>
          <w:szCs w:val="28"/>
        </w:rPr>
        <w:t>GV CHẤM 1</w:t>
      </w:r>
      <w:r w:rsidRPr="00AF009F">
        <w:rPr>
          <w:b/>
          <w:sz w:val="28"/>
          <w:szCs w:val="28"/>
        </w:rPr>
        <w:tab/>
      </w:r>
      <w:r w:rsidRPr="00AF009F">
        <w:rPr>
          <w:b/>
          <w:sz w:val="28"/>
          <w:szCs w:val="28"/>
        </w:rPr>
        <w:tab/>
      </w:r>
      <w:r w:rsidRPr="00AF009F">
        <w:rPr>
          <w:b/>
          <w:sz w:val="28"/>
          <w:szCs w:val="28"/>
        </w:rPr>
        <w:tab/>
      </w:r>
      <w:r w:rsidRPr="00AF009F">
        <w:rPr>
          <w:b/>
          <w:sz w:val="28"/>
          <w:szCs w:val="28"/>
        </w:rPr>
        <w:tab/>
      </w:r>
      <w:r w:rsidRPr="00AF009F">
        <w:rPr>
          <w:b/>
          <w:sz w:val="28"/>
          <w:szCs w:val="28"/>
        </w:rPr>
        <w:tab/>
        <w:t>GV CHẤM 2</w:t>
      </w:r>
    </w:p>
    <w:p w:rsidR="00674F55" w:rsidRPr="00AF009F" w:rsidRDefault="00674F55" w:rsidP="00674F55">
      <w:pPr>
        <w:spacing w:after="0" w:line="360" w:lineRule="auto"/>
        <w:ind w:firstLine="720"/>
        <w:rPr>
          <w:i/>
          <w:sz w:val="28"/>
          <w:szCs w:val="28"/>
        </w:rPr>
      </w:pPr>
      <w:r w:rsidRPr="00AF009F">
        <w:rPr>
          <w:i/>
          <w:sz w:val="28"/>
          <w:szCs w:val="28"/>
        </w:rPr>
        <w:t xml:space="preserve">(Ký và ghi rõ họ và tên) </w:t>
      </w:r>
      <w:r w:rsidRPr="00AF009F">
        <w:rPr>
          <w:i/>
          <w:sz w:val="28"/>
          <w:szCs w:val="28"/>
        </w:rPr>
        <w:tab/>
      </w:r>
      <w:r w:rsidRPr="00AF009F">
        <w:rPr>
          <w:i/>
          <w:sz w:val="28"/>
          <w:szCs w:val="28"/>
        </w:rPr>
        <w:tab/>
      </w:r>
      <w:r w:rsidRPr="00AF009F">
        <w:rPr>
          <w:i/>
          <w:sz w:val="28"/>
          <w:szCs w:val="28"/>
        </w:rPr>
        <w:tab/>
      </w:r>
      <w:r w:rsidRPr="00AF009F">
        <w:rPr>
          <w:i/>
          <w:sz w:val="28"/>
          <w:szCs w:val="28"/>
        </w:rPr>
        <w:tab/>
        <w:t>(Ký và ghi rõ họ và tên)</w:t>
      </w:r>
    </w:p>
    <w:p w:rsidR="00674F55" w:rsidRPr="00AF009F" w:rsidRDefault="00674F55" w:rsidP="00B57058">
      <w:pPr>
        <w:tabs>
          <w:tab w:val="left" w:pos="7588"/>
        </w:tabs>
        <w:spacing w:after="0" w:line="360" w:lineRule="auto"/>
        <w:rPr>
          <w:i/>
          <w:sz w:val="36"/>
          <w:szCs w:val="28"/>
        </w:rPr>
      </w:pPr>
      <w:r w:rsidRPr="00AF009F">
        <w:rPr>
          <w:i/>
          <w:sz w:val="36"/>
          <w:szCs w:val="28"/>
        </w:rPr>
        <w:t xml:space="preserve">                         7</w:t>
      </w:r>
      <w:r w:rsidR="00B57058">
        <w:rPr>
          <w:i/>
          <w:sz w:val="36"/>
          <w:szCs w:val="28"/>
        </w:rPr>
        <w:tab/>
        <w:t>7</w:t>
      </w:r>
    </w:p>
    <w:p w:rsidR="00674F55" w:rsidRPr="00AF009F" w:rsidRDefault="00674F55" w:rsidP="00674F55">
      <w:pPr>
        <w:spacing w:after="0" w:line="360" w:lineRule="auto"/>
        <w:rPr>
          <w:i/>
          <w:sz w:val="28"/>
          <w:szCs w:val="28"/>
        </w:rPr>
      </w:pPr>
    </w:p>
    <w:p w:rsidR="00674F55" w:rsidRPr="00AF009F" w:rsidRDefault="00674F55" w:rsidP="00674F55">
      <w:pPr>
        <w:spacing w:after="0" w:line="360" w:lineRule="auto"/>
        <w:rPr>
          <w:b/>
          <w:sz w:val="30"/>
          <w:szCs w:val="30"/>
        </w:rPr>
      </w:pPr>
      <w:r w:rsidRPr="00AF009F">
        <w:rPr>
          <w:i/>
          <w:sz w:val="28"/>
          <w:szCs w:val="28"/>
        </w:rPr>
        <w:t xml:space="preserve">                  CAO XUÂN GIANG</w:t>
      </w:r>
      <w:r w:rsidR="00AF009F">
        <w:rPr>
          <w:i/>
          <w:sz w:val="28"/>
          <w:szCs w:val="28"/>
        </w:rPr>
        <w:t xml:space="preserve">                                     </w:t>
      </w:r>
      <w:r w:rsidR="00AF009F">
        <w:rPr>
          <w:b/>
          <w:sz w:val="30"/>
          <w:szCs w:val="30"/>
        </w:rPr>
        <w:t xml:space="preserve">Nguyễn Mỹ Tiên   </w:t>
      </w:r>
    </w:p>
    <w:p w:rsidR="00674F55" w:rsidRPr="00AF009F" w:rsidRDefault="00674F55" w:rsidP="00674F55">
      <w:pPr>
        <w:spacing w:after="0" w:line="360" w:lineRule="auto"/>
        <w:rPr>
          <w:b/>
          <w:sz w:val="30"/>
          <w:szCs w:val="30"/>
        </w:rPr>
      </w:pPr>
    </w:p>
    <w:p w:rsidR="00674F55" w:rsidRPr="00AF009F" w:rsidRDefault="00674F55" w:rsidP="00674F55">
      <w:pPr>
        <w:spacing w:after="0" w:line="360" w:lineRule="auto"/>
        <w:rPr>
          <w:b/>
          <w:sz w:val="30"/>
          <w:szCs w:val="30"/>
        </w:rPr>
      </w:pPr>
    </w:p>
    <w:p w:rsidR="00674F55" w:rsidRPr="00AF009F" w:rsidRDefault="00674F55" w:rsidP="00674F55">
      <w:pPr>
        <w:widowControl w:val="0"/>
        <w:spacing w:after="0" w:line="360" w:lineRule="auto"/>
        <w:jc w:val="center"/>
        <w:rPr>
          <w:b/>
          <w:sz w:val="28"/>
          <w:szCs w:val="28"/>
        </w:rPr>
      </w:pPr>
      <w:r w:rsidRPr="00AF009F">
        <w:rPr>
          <w:b/>
          <w:sz w:val="28"/>
          <w:szCs w:val="28"/>
        </w:rPr>
        <w:t>Thành phố Hồ Chí Minh– 2021</w:t>
      </w:r>
    </w:p>
    <w:p w:rsidR="00674F55" w:rsidRPr="00AF009F" w:rsidRDefault="00674F55" w:rsidP="00674F55">
      <w:pPr>
        <w:widowControl w:val="0"/>
        <w:spacing w:after="0" w:line="360" w:lineRule="auto"/>
        <w:jc w:val="center"/>
        <w:rPr>
          <w:b/>
          <w:sz w:val="28"/>
          <w:szCs w:val="28"/>
        </w:rPr>
      </w:pPr>
      <w:r w:rsidRPr="00AF009F">
        <w:br w:type="page"/>
      </w:r>
    </w:p>
    <w:p w:rsidR="00FB69FA" w:rsidRPr="00AF009F" w:rsidRDefault="00674F55">
      <w:pPr>
        <w:spacing w:after="0" w:line="360" w:lineRule="auto"/>
        <w:jc w:val="center"/>
      </w:pPr>
      <w:r w:rsidRPr="00AF009F">
        <w:rPr>
          <w:b/>
        </w:rPr>
        <w:lastRenderedPageBreak/>
        <w:t>MỤC LỤC</w:t>
      </w:r>
      <w:r w:rsidRPr="00AF009F">
        <w:rPr>
          <w:b/>
        </w:rPr>
        <w:br/>
      </w:r>
      <w:r w:rsidRPr="00AF009F">
        <w:t>MỞ ĐẦU</w:t>
      </w:r>
      <w:r w:rsidRPr="00AF009F">
        <w:rPr>
          <w:b/>
        </w:rPr>
        <w:t>.........................................................................................................................</w:t>
      </w:r>
      <w:r w:rsidRPr="00AF009F">
        <w:rPr>
          <w:b/>
        </w:rPr>
        <w:br/>
      </w:r>
      <w:r w:rsidRPr="00AF009F">
        <w:t>Chương 1:TRINH BÀY KHO HÀNG, CHỨC NĂNG KHO HÀNG, QUẢN TRỊ KHO HÀNG, VAI TRÒ THỦ KHO?</w:t>
      </w:r>
      <w:r w:rsidRPr="00AF009F">
        <w:rPr>
          <w:b/>
        </w:rPr>
        <w:br/>
      </w:r>
      <w:r w:rsidRPr="00AF009F">
        <w:t>Chương 2: CẤU TRÚC KHO HÀNG? LƯU Ý GÌ KHI BỐ TRÍ MẶT BẰNG KHO HÀNG, MỘT SỐ KIỂU BỐ TRÍ MẶT BẰNG THƯỜNG GẶP, CHỌN SỢ ĐỒ BỐ TRÍ MỘT NHÀ NHÀ KHO CỦA CTY ĐƯA RA PHAN TÍCH VÀ NHẬN XÉT, CHỌN KHO RIÊNG, KHO CHUNG, HÀNG HOÁ NÀO PHÙ HỢP VỚI KHO VÀ KHO RIÊNG, ĐƯA RA VÍ DỤ THỰC TẾ.</w:t>
      </w:r>
    </w:p>
    <w:p w:rsidR="00FB69FA" w:rsidRPr="00AF009F" w:rsidRDefault="00674F55">
      <w:r w:rsidRPr="00AF009F">
        <w:t>Chương 3:XE NÂNG VÀ GIÁ HÀNG:CÁC LOẠI XE NÂNG GIÁ HÀNG, LƯU Ý KHI VẬN HÀNH XE NÂNG, ĐƯA RA MỘT TÌNH HUỐNG PHÂN TÍCH?</w:t>
      </w:r>
    </w:p>
    <w:p w:rsidR="00FB69FA" w:rsidRPr="00AF009F" w:rsidRDefault="00674F55">
      <w:r w:rsidRPr="00AF009F">
        <w:t>Chương 4:TRÌNH BÀY KĨ THUẬT PHÂN TÍCH ABC, VÍ DỤ, ĐƯA RA PHÂN TÍCH CÁC MÔ HÌNH TỒN KHO KIỂM SOÁT ĐỊNH KÌ VÀ KIỂM SOÁT LIÊN 5UC5, VÍ DỤ?</w:t>
      </w:r>
    </w:p>
    <w:p w:rsidR="00FB69FA" w:rsidRPr="00AF009F" w:rsidRDefault="00674F55">
      <w:r w:rsidRPr="00AF009F">
        <w:t>KẾT LUẬN:</w:t>
      </w:r>
    </w:p>
    <w:p w:rsidR="00FB69FA" w:rsidRPr="00AF009F" w:rsidRDefault="00674F55">
      <w:pPr>
        <w:rPr>
          <w:b/>
        </w:rPr>
      </w:pPr>
      <w:r w:rsidRPr="00AF009F">
        <w:br w:type="page"/>
      </w:r>
    </w:p>
    <w:p w:rsidR="00FB69FA" w:rsidRPr="00AF009F" w:rsidRDefault="00674F55">
      <w:pPr>
        <w:tabs>
          <w:tab w:val="left" w:pos="3735"/>
        </w:tabs>
        <w:spacing w:after="0" w:line="360" w:lineRule="auto"/>
        <w:jc w:val="both"/>
      </w:pPr>
      <w:r w:rsidRPr="00AF009F">
        <w:lastRenderedPageBreak/>
        <w:tab/>
        <w:t>LỜI NÓI ĐẦU</w:t>
      </w:r>
    </w:p>
    <w:p w:rsidR="00FB69FA" w:rsidRPr="00B57058" w:rsidRDefault="00674F55">
      <w:pPr>
        <w:spacing w:line="360" w:lineRule="auto"/>
      </w:pPr>
      <w:r w:rsidRPr="00B57058">
        <w:t xml:space="preserve">Trong những năm qua các trường cao đẳng đã không ngừng nỗ lực đưa vào chương trình đào tạo cho sinh viên những kiến thức xã hội bổ ích nhằm trang bị cho các em những hàng trang trí thức bước vào xã hội công nghiệp hóa. Nhận thức được điều đó tập thể giảng viên khoa Kinh Tế của Trường Cao Đẳng Lý Tự Trọng Tp.Hồ Chí Minh đã biên soạn tài liệu học tập môn </w:t>
      </w:r>
      <w:r w:rsidRPr="00B57058">
        <w:rPr>
          <w:b/>
        </w:rPr>
        <w:t>Quản trị kho hàng</w:t>
      </w:r>
      <w:r w:rsidRPr="00B57058">
        <w:t xml:space="preserve"> với các tiêu chí ngắn gọn, dễ hiểu và ứng dụng cho nhiều tình huống thực tế vào môn học để tạo điều kiện thuận lợi cho các bạn sinh viên học tập và nghiên cứu.</w:t>
      </w:r>
    </w:p>
    <w:p w:rsidR="00FB69FA" w:rsidRPr="00B57058" w:rsidRDefault="00674F55">
      <w:pPr>
        <w:pBdr>
          <w:top w:val="nil"/>
          <w:left w:val="nil"/>
          <w:bottom w:val="nil"/>
          <w:right w:val="nil"/>
          <w:between w:val="nil"/>
        </w:pBdr>
        <w:spacing w:before="120" w:after="120" w:line="360" w:lineRule="auto"/>
        <w:jc w:val="both"/>
      </w:pPr>
      <w:r w:rsidRPr="00B57058">
        <w:t xml:space="preserve">Bài tiểu luận cuối khóa môn học </w:t>
      </w:r>
      <w:r w:rsidRPr="00B57058">
        <w:rPr>
          <w:b/>
        </w:rPr>
        <w:t>Quản trị kho hàng</w:t>
      </w:r>
      <w:r w:rsidRPr="00B57058">
        <w:t xml:space="preserve"> với đề tài “Thực hành ứng dụng môn học vào đời sống” là kết quả của quá trình học tập và nghiên cứu nghiêm túc của bản thân em. Qua đây, em xin gửi lời cảm ơn chân thành đến những người đã giúp đỡ em trong thời gian học tập vừa qua.</w:t>
      </w:r>
    </w:p>
    <w:p w:rsidR="00FB69FA" w:rsidRPr="00B57058" w:rsidRDefault="00674F55">
      <w:pPr>
        <w:pBdr>
          <w:top w:val="nil"/>
          <w:left w:val="nil"/>
          <w:bottom w:val="nil"/>
          <w:right w:val="nil"/>
          <w:between w:val="nil"/>
        </w:pBdr>
        <w:spacing w:before="120" w:after="120" w:line="360" w:lineRule="auto"/>
        <w:jc w:val="both"/>
        <w:rPr>
          <w:sz w:val="21"/>
          <w:szCs w:val="21"/>
        </w:rPr>
      </w:pPr>
      <w:r w:rsidRPr="00B57058">
        <w:t xml:space="preserve">Em xin trân trọng gửi đến thầy. Người đã </w:t>
      </w:r>
      <w:r w:rsidRPr="00B57058">
        <w:rPr>
          <w:highlight w:val="white"/>
        </w:rPr>
        <w:t>tận tình chỉ dạy và trang bị cho em những kiến thức cần thiết về môn học trong suốt quá trình học tại trường, làm nền tảng cho em có thể hoàn thành được bài tiểu luận này.</w:t>
      </w:r>
    </w:p>
    <w:p w:rsidR="00FB69FA" w:rsidRPr="00B57058" w:rsidRDefault="00674F55">
      <w:pPr>
        <w:pBdr>
          <w:top w:val="nil"/>
          <w:left w:val="nil"/>
          <w:bottom w:val="nil"/>
          <w:right w:val="nil"/>
          <w:between w:val="nil"/>
        </w:pBdr>
        <w:shd w:val="clear" w:color="auto" w:fill="FFFFFF"/>
        <w:spacing w:before="120" w:after="120" w:line="360" w:lineRule="auto"/>
        <w:jc w:val="both"/>
        <w:rPr>
          <w:sz w:val="21"/>
          <w:szCs w:val="21"/>
        </w:rPr>
      </w:pPr>
      <w:r w:rsidRPr="00B57058">
        <w:t>Em xin cảm ơn lãnh đạo khoa, ban giám hiệu cùng toàn thể các thầy cô nhà trường đã tạo điều kiện cho em hoàn thành tốt việc học tập của mình trong khi tình hình dịch bệnh vẫn diễn biến phức tạp và kéo dài.</w:t>
      </w:r>
    </w:p>
    <w:p w:rsidR="00FB69FA" w:rsidRPr="00B57058" w:rsidRDefault="00674F55">
      <w:pPr>
        <w:pBdr>
          <w:top w:val="nil"/>
          <w:left w:val="nil"/>
          <w:bottom w:val="nil"/>
          <w:right w:val="nil"/>
          <w:between w:val="nil"/>
        </w:pBdr>
        <w:shd w:val="clear" w:color="auto" w:fill="FFFFFF"/>
        <w:spacing w:before="120" w:after="120" w:line="360" w:lineRule="auto"/>
        <w:jc w:val="both"/>
        <w:rPr>
          <w:sz w:val="21"/>
          <w:szCs w:val="21"/>
        </w:rPr>
      </w:pPr>
      <w:r w:rsidRPr="00B57058">
        <w:t>Cuối cùng, em xin cảm ơn gia đình, người thân, bạn bè đã luôn bên cạnh, ủng hộ, động viên.</w:t>
      </w:r>
    </w:p>
    <w:p w:rsidR="00FB69FA" w:rsidRPr="00B57058" w:rsidRDefault="00674F55">
      <w:pPr>
        <w:pBdr>
          <w:top w:val="nil"/>
          <w:left w:val="nil"/>
          <w:bottom w:val="nil"/>
          <w:right w:val="nil"/>
          <w:between w:val="nil"/>
        </w:pBdr>
        <w:shd w:val="clear" w:color="auto" w:fill="FFFFFF"/>
        <w:spacing w:before="120" w:after="120" w:line="360" w:lineRule="auto"/>
        <w:jc w:val="both"/>
        <w:rPr>
          <w:sz w:val="21"/>
          <w:szCs w:val="21"/>
        </w:rPr>
      </w:pPr>
      <w:r w:rsidRPr="00B57058">
        <w:t>Em xin chân thành cảm ơn./.</w:t>
      </w:r>
    </w:p>
    <w:p w:rsidR="00FB69FA" w:rsidRPr="00B57058" w:rsidRDefault="00674F55">
      <w:r w:rsidRPr="00B57058">
        <w:br w:type="page"/>
      </w:r>
    </w:p>
    <w:p w:rsidR="00FB69FA" w:rsidRPr="00AF009F" w:rsidRDefault="00674F55">
      <w:pPr>
        <w:spacing w:after="0" w:line="312" w:lineRule="auto"/>
        <w:jc w:val="center"/>
      </w:pPr>
      <w:r w:rsidRPr="00AF009F">
        <w:rPr>
          <w:b/>
        </w:rPr>
        <w:lastRenderedPageBreak/>
        <w:t>CHƯƠNG 1: TRÌNH BÀY KHO HÀNG, CHỨC NĂNG KHO HÀNG, QUẢN TRỊ KHO HÀNG, VAI TRÒ THỦ KHO</w:t>
      </w:r>
    </w:p>
    <w:p w:rsidR="00FB69FA" w:rsidRPr="00AF009F" w:rsidRDefault="00674F55">
      <w:pPr>
        <w:numPr>
          <w:ilvl w:val="0"/>
          <w:numId w:val="1"/>
        </w:numPr>
        <w:pBdr>
          <w:top w:val="nil"/>
          <w:left w:val="nil"/>
          <w:bottom w:val="nil"/>
          <w:right w:val="nil"/>
          <w:between w:val="nil"/>
        </w:pBdr>
        <w:spacing w:after="0" w:line="312" w:lineRule="auto"/>
        <w:rPr>
          <w:b/>
        </w:rPr>
      </w:pPr>
      <w:r w:rsidRPr="00AF009F">
        <w:rPr>
          <w:b/>
        </w:rPr>
        <w:t>Kho hàng</w:t>
      </w:r>
      <w:r w:rsidRPr="00AF009F">
        <w:t>:</w:t>
      </w:r>
      <w:r w:rsidRPr="00AF009F">
        <w:rPr>
          <w:b/>
        </w:rPr>
        <w:t xml:space="preserve"> </w:t>
      </w:r>
    </w:p>
    <w:p w:rsidR="00FB69FA" w:rsidRPr="00AF009F" w:rsidRDefault="00674F55">
      <w:pPr>
        <w:spacing w:after="0" w:line="312" w:lineRule="auto"/>
        <w:rPr>
          <w:b/>
          <w:i/>
        </w:rPr>
      </w:pPr>
      <w:r w:rsidRPr="00AF009F">
        <w:rPr>
          <w:b/>
          <w:i/>
        </w:rPr>
        <w:t>1: Khái niệm về kho hàng</w:t>
      </w:r>
    </w:p>
    <w:p w:rsidR="00FB69FA" w:rsidRPr="00AF009F" w:rsidRDefault="00674F55" w:rsidP="00B57058">
      <w:pPr>
        <w:spacing w:after="0" w:line="312" w:lineRule="auto"/>
        <w:jc w:val="both"/>
      </w:pPr>
      <w:r w:rsidRPr="00AF009F">
        <w:t>Kho là một tòa nhà được xây dựng bằng các vật liệu như gỗ, đá, kim loại (sắt, thép tôm vững chắc Kho được xây dựng trên một địa điểm và đạt các điều kiện tiêu chuẩn để sử dùng cho việc lưu trữ hàng hóa Kho được sử dụng bởi các nhà sản xuất, xuất nhập khẩu buôn bát phân phối các cá nhân, hộ gia đình, doanh nghiệp huy các cơ quan Nhà nước Dùng để lưu trữ đa dụng tài sản như: Đổ cá nhân, nội thất, nguyên vật liệu, thành phẩm, hàng hóa bản buồn, máy móc, hồ sơ tài liệu,</w:t>
      </w:r>
    </w:p>
    <w:p w:rsidR="00FB69FA" w:rsidRPr="00AF009F" w:rsidRDefault="00674F55" w:rsidP="00B57058">
      <w:pPr>
        <w:spacing w:after="0" w:line="312" w:lineRule="auto"/>
        <w:jc w:val="both"/>
      </w:pPr>
      <w:r w:rsidRPr="00AF009F">
        <w:t>Kho hàng hóa xét góc độ kỹ thuật là các công trình, vật kiểu trục dụng để chưn dụng sản phạm bản thành phẩm, nguyên liệu trong quá trình chúng lưu chuyển, từ điểm đầu đến điểm cuối cùng của chuỗi cung ứng, bao gồm các nhà kho, bãi chứa hàng</w:t>
      </w:r>
    </w:p>
    <w:p w:rsidR="00FB69FA" w:rsidRPr="00AF009F" w:rsidRDefault="00674F55" w:rsidP="00B57058">
      <w:pPr>
        <w:spacing w:after="0" w:line="312" w:lineRule="auto"/>
        <w:jc w:val="both"/>
      </w:pPr>
      <w:r w:rsidRPr="00AF009F">
        <w:t>Theo góc độ này nhà quản trị cần quan tâm đến địa điểm xây dựng kho bãi, thiết kế kỹ</w:t>
      </w:r>
    </w:p>
    <w:p w:rsidR="00FB69FA" w:rsidRPr="00AF009F" w:rsidRDefault="00674F55" w:rsidP="00B57058">
      <w:pPr>
        <w:spacing w:after="0" w:line="312" w:lineRule="auto"/>
        <w:jc w:val="both"/>
      </w:pPr>
      <w:r w:rsidRPr="00AF009F">
        <w:t>thuật trang thiết bị cần thiết kế cho lưu như, bác quản sản phẩm trong quá trình ngưng</w:t>
      </w:r>
    </w:p>
    <w:p w:rsidR="00FB69FA" w:rsidRPr="00AF009F" w:rsidRDefault="00674F55" w:rsidP="00B57058">
      <w:pPr>
        <w:spacing w:after="0" w:line="312" w:lineRule="auto"/>
        <w:jc w:val="both"/>
      </w:pPr>
      <w:r w:rsidRPr="00AF009F">
        <w:t>đang làm thái của chúng</w:t>
      </w:r>
    </w:p>
    <w:p w:rsidR="00FB69FA" w:rsidRPr="00AF009F" w:rsidRDefault="00674F55" w:rsidP="00B57058">
      <w:pPr>
        <w:spacing w:after="0" w:line="312" w:lineRule="auto"/>
        <w:jc w:val="both"/>
      </w:pPr>
      <w:r w:rsidRPr="00AF009F">
        <w:t>Kho hàng thường là 1 tòa nhà thường được sử dụng với mục đích lưu kho, lưu trữ nguyên vật liệu, sản phẩm và hàng hóa trong một khoảng thời gian nào đó</w:t>
      </w:r>
    </w:p>
    <w:p w:rsidR="00FB69FA" w:rsidRPr="00AF009F" w:rsidRDefault="00674F55" w:rsidP="00B57058">
      <w:pPr>
        <w:spacing w:after="0" w:line="312" w:lineRule="auto"/>
        <w:jc w:val="both"/>
      </w:pPr>
      <w:r w:rsidRPr="00AF009F">
        <w:t>Kho hàng thường được xây dựng tại các trung làm phân phối, cơ sở sản xuất. Xét theo tốc độ kinh tế- xã hội, khó được hiểu như một đơn vị kinh tế có chức năng tiếp nhân, lưu giữ, bảo quản, xuất cung ứng các sản phẩm cho các nhu cầu, các cá nhân tố chức với hiệu quả cho. Nghiên cứu kho dưới góc độ này, nhà quản trị cần lưu tâm đến các khía cạnh chủ yếu về quy mô, tổ chức, quản lý các hoạt động kho trong mối tương quan với hoạt động của nhà cung ứng đơn vị giao nhận vận tải, người tiêu dùng và các tổ chức khác trong chuỗi giá trị của sản phẩm.</w:t>
      </w:r>
    </w:p>
    <w:p w:rsidR="00FB69FA" w:rsidRPr="00AF009F" w:rsidRDefault="00674F55" w:rsidP="00B57058">
      <w:pPr>
        <w:spacing w:after="0" w:line="312" w:lineRule="auto"/>
        <w:jc w:val="both"/>
      </w:pPr>
      <w:r w:rsidRPr="00AF009F">
        <w:t>Kho là tổ hợp các tòa nhà sản xuất, công trình kỹ thuật máy móc nặng học các thiết bị đặc thủ của công nghệ tự động hóa và công nghệ thông tin điều tiết và kiểm soát công việc, với mục đích thực hiện việc tiếp nhận, phân bố và lưu trữ hàng hóa, chuẩn bị hàng hoa cho nhu cầu sản xuất và cung ứng liên tục hàng hóa đến người tiêu thụ Như vậy. Kho là một bộ phận của hệ thống Logistics, là nơi cất giữ nguyên vật liệu, bản thành phẩm, thành phẩm trong suốt quá trình chu chuyển từ điểm đầu đến điểm cuối của dây chuyên cung ứng. Đồng thời cung cấp các thông tin về tính trạng điều kiện lưu trữ vị trí của hàng hóa được lưu kho</w:t>
      </w:r>
    </w:p>
    <w:p w:rsidR="00FB69FA" w:rsidRPr="00AF009F" w:rsidRDefault="00674F55" w:rsidP="00B57058">
      <w:pPr>
        <w:spacing w:after="0" w:line="240" w:lineRule="auto"/>
        <w:jc w:val="both"/>
        <w:rPr>
          <w:b/>
          <w:i/>
        </w:rPr>
      </w:pPr>
      <w:r w:rsidRPr="00AF009F">
        <w:br w:type="page"/>
      </w:r>
      <w:r w:rsidRPr="00AF009F">
        <w:rPr>
          <w:b/>
          <w:i/>
        </w:rPr>
        <w:lastRenderedPageBreak/>
        <w:t>2: Các chức năng cơ bản của một kho hàng</w:t>
      </w:r>
    </w:p>
    <w:p w:rsidR="00FB69FA" w:rsidRPr="00AF009F" w:rsidRDefault="00674F55" w:rsidP="00B57058">
      <w:pPr>
        <w:spacing w:after="0" w:line="240" w:lineRule="auto"/>
        <w:jc w:val="both"/>
      </w:pPr>
      <w:r w:rsidRPr="00AF009F">
        <w:t>Hệ thống kho của doanh nghiệp có thể chia thành 2 loại:</w:t>
      </w:r>
    </w:p>
    <w:p w:rsidR="00FB69FA" w:rsidRPr="00AF009F" w:rsidRDefault="00674F55" w:rsidP="00B57058">
      <w:pPr>
        <w:spacing w:after="0" w:line="240" w:lineRule="auto"/>
        <w:jc w:val="both"/>
      </w:pPr>
      <w:r w:rsidRPr="00AF009F">
        <w:t>Kho nguyên, nhiên vật liệu, phụ tùng để cung ứng các yếu tố đầu vào cho sản xuất</w:t>
      </w:r>
    </w:p>
    <w:p w:rsidR="00FB69FA" w:rsidRPr="00AF009F" w:rsidRDefault="00674F55" w:rsidP="00B57058">
      <w:pPr>
        <w:spacing w:after="0" w:line="240" w:lineRule="auto"/>
        <w:jc w:val="both"/>
      </w:pPr>
      <w:r w:rsidRPr="00AF009F">
        <w:t>Kho thành phẩm, giúp tổ chức tiến hành phân phối, giải quyết đầu ra</w:t>
      </w:r>
    </w:p>
    <w:p w:rsidR="00FB69FA" w:rsidRPr="00AF009F" w:rsidRDefault="00674F55" w:rsidP="00B57058">
      <w:pPr>
        <w:spacing w:after="0" w:line="240" w:lineRule="auto"/>
        <w:jc w:val="both"/>
      </w:pPr>
      <w:r w:rsidRPr="00AF009F">
        <w:t>Bảo quản và lưu giữ hàng hoá: Đảm bảo hàng hoa nguyên vẹn về số lượng, chất lượng</w:t>
      </w:r>
    </w:p>
    <w:p w:rsidR="00FB69FA" w:rsidRPr="00AF009F" w:rsidRDefault="00674F55" w:rsidP="00B57058">
      <w:pPr>
        <w:spacing w:after="0" w:line="240" w:lineRule="auto"/>
        <w:jc w:val="both"/>
      </w:pPr>
      <w:r w:rsidRPr="00AF009F">
        <w:t>trong suốt quá trình tác nghiệp, tận dụng tối đa diện tích và dung tích kho; chăm sóc giữ</w:t>
      </w:r>
    </w:p>
    <w:p w:rsidR="00FB69FA" w:rsidRPr="00AF009F" w:rsidRDefault="00674F55" w:rsidP="00B57058">
      <w:pPr>
        <w:spacing w:after="0" w:line="240" w:lineRule="auto"/>
        <w:jc w:val="both"/>
      </w:pPr>
      <w:r w:rsidRPr="00AF009F">
        <w:t>gìn hàng hoa trong kho.</w:t>
      </w:r>
    </w:p>
    <w:p w:rsidR="00FB69FA" w:rsidRPr="00AF009F" w:rsidRDefault="00674F55" w:rsidP="00B57058">
      <w:pPr>
        <w:spacing w:after="0" w:line="240" w:lineRule="auto"/>
        <w:jc w:val="both"/>
      </w:pPr>
      <w:r w:rsidRPr="00AF009F">
        <w:rPr>
          <w:i/>
        </w:rPr>
        <w:t>Chức năng phối ghép sản phẩm</w:t>
      </w:r>
      <w:r w:rsidRPr="00AF009F">
        <w:t>: Tiến hành ghép các món hàng (được sản xuất tại nhiều địa điểm nhà máy khác nhau cùng nhà sản xuất) trong cùng dây chuyền ghép hàng tạ</w:t>
      </w:r>
    </w:p>
    <w:p w:rsidR="00FB69FA" w:rsidRPr="00AF009F" w:rsidRDefault="00674F55" w:rsidP="00B57058">
      <w:pPr>
        <w:spacing w:after="0" w:line="240" w:lineRule="auto"/>
        <w:jc w:val="both"/>
      </w:pPr>
      <w:r w:rsidRPr="00AF009F">
        <w:t>kho hàng:</w:t>
      </w:r>
    </w:p>
    <w:p w:rsidR="00FB69FA" w:rsidRPr="00AF009F" w:rsidRDefault="00674F55" w:rsidP="00B57058">
      <w:pPr>
        <w:spacing w:after="0" w:line="240" w:lineRule="auto"/>
        <w:jc w:val="both"/>
      </w:pPr>
      <w:r w:rsidRPr="00AF009F">
        <w:t xml:space="preserve"> </w:t>
      </w:r>
      <w:r w:rsidRPr="00AF009F">
        <w:rPr>
          <w:i/>
        </w:rPr>
        <w:t>Chức năng gom hàng:</w:t>
      </w:r>
      <w:r w:rsidRPr="00AF009F">
        <w:t xml:space="preserve"> Nhà sản xuất tập hợp các đơn hàng của cũng khách hàng gồm hàng và gửi tới điểm nhận hàng cuối. Kho tổng hợp. ghép đồng bộ cho các sản phẩm được sản xuất từ những nhà máy khác nhau, thành lõ hàng theo yêu cầu của từng khách hang để giao cho khách hàng =&gt; Giúp tiết kiệm chi phí vận tải khi giao hàng với số lượng lớn.</w:t>
      </w:r>
    </w:p>
    <w:p w:rsidR="00FB69FA" w:rsidRPr="00AF009F" w:rsidRDefault="00674F55" w:rsidP="00B57058">
      <w:pPr>
        <w:spacing w:after="0" w:line="240" w:lineRule="auto"/>
        <w:jc w:val="both"/>
      </w:pPr>
      <w:r w:rsidRPr="00AF009F">
        <w:rPr>
          <w:i/>
        </w:rPr>
        <w:t>Chức năng phân phối sản phẩm</w:t>
      </w:r>
      <w:r w:rsidRPr="00AF009F">
        <w:t>: Nhà sản xuất đưa thành phẩm của mình ra thị trường.</w:t>
      </w:r>
    </w:p>
    <w:p w:rsidR="00FB69FA" w:rsidRPr="00AF009F" w:rsidRDefault="00674F55" w:rsidP="00B57058">
      <w:pPr>
        <w:spacing w:after="0" w:line="240" w:lineRule="auto"/>
        <w:jc w:val="both"/>
      </w:pPr>
      <w:r w:rsidRPr="00AF009F">
        <w:t>thông qua việc phân phối với số lượng lớn giúp giảm chi phí vận chuyển trên 1 đơn vị</w:t>
      </w:r>
    </w:p>
    <w:p w:rsidR="00FB69FA" w:rsidRPr="00AF009F" w:rsidRDefault="00674F55" w:rsidP="00B57058">
      <w:pPr>
        <w:spacing w:after="0" w:line="240" w:lineRule="auto"/>
        <w:jc w:val="both"/>
      </w:pPr>
      <w:r w:rsidRPr="00AF009F">
        <w:t>hàng hóa.</w:t>
      </w:r>
    </w:p>
    <w:p w:rsidR="00FB69FA" w:rsidRPr="00AF009F" w:rsidRDefault="00674F55" w:rsidP="00B57058">
      <w:pPr>
        <w:spacing w:after="0" w:line="240" w:lineRule="auto"/>
        <w:jc w:val="both"/>
      </w:pPr>
      <w:r w:rsidRPr="00AF009F">
        <w:t>Nhà kho ngày nay cũng được sử dụng như một nơi trung chuyển hơn là một nơi giao hàng Các tổ chức ngày càng tích cực thu thập, cập nhật thông tin, tổ chức hoạt động hentic để có thể tiến tới không phải lưu kho mau hàng với số lượng thích hợp và bài da như khó như một địa điểm để gom, tách khép đảng bộ, hoàn thiện hàng hon từ phục vụ tốt như chỉ của khách hàng trên cơ sở tiết kiểm chi phí vận tại và các dịch v</w:t>
      </w:r>
    </w:p>
    <w:p w:rsidR="00FB69FA" w:rsidRPr="00AF009F" w:rsidRDefault="00FB69FA" w:rsidP="00B57058">
      <w:pPr>
        <w:spacing w:after="0" w:line="240" w:lineRule="auto"/>
        <w:jc w:val="both"/>
      </w:pPr>
    </w:p>
    <w:p w:rsidR="00FB69FA" w:rsidRPr="00AF009F" w:rsidRDefault="00674F55" w:rsidP="00B57058">
      <w:pPr>
        <w:spacing w:after="0" w:line="240" w:lineRule="auto"/>
        <w:jc w:val="both"/>
      </w:pPr>
      <w:r w:rsidRPr="00AF009F">
        <w:t>Đặc bệ thống kho kéo và kho đấy (pull uid pash systems in ware house) bé thống k đây được sử dụng trong phương thức phân phối truyền thông Khi đó kế hoạch sản xuấ phụ thuộc vào nhiệm vụ được giao và năng lực của nhà máy và sản phẩm làm ra với bạ vực tiên được. Khi tốc độ thi của sản xuất vượt qua tốc độ tăng của việc tiểu thụ hàng hóa một lượng hàng hóa khám xuất hiện và sẽ được tồn trữ trong kho. Nếu việc bán hàng không thể thấy được hơn, nhà máy sẽ phải giảm công suất thu hẹp sản xuất cho đến khi công bằng câu Trong hệ thống này, hệ thống kéo được thiết lập dựa trên cơ số thông tin về cung cầu được cập nhật đầy đủ, kịp thời, chính xác, khó không còn là vị trí để cắt từ hàng hóa mà dần trở thành một trang tin trong chuyển hàng hóa, nhằm phục vụ tốt hơn nhu cầu khách hàng</w:t>
      </w:r>
    </w:p>
    <w:p w:rsidR="00FB69FA" w:rsidRPr="00AF009F" w:rsidRDefault="00674F55" w:rsidP="00B57058">
      <w:pPr>
        <w:spacing w:after="0" w:line="312" w:lineRule="auto"/>
        <w:jc w:val="both"/>
        <w:rPr>
          <w:b/>
          <w:i/>
        </w:rPr>
      </w:pPr>
      <w:r w:rsidRPr="00AF009F">
        <w:rPr>
          <w:b/>
          <w:i/>
          <w:sz w:val="24"/>
          <w:szCs w:val="24"/>
        </w:rPr>
        <w:t>3</w:t>
      </w:r>
      <w:r w:rsidRPr="00AF009F">
        <w:rPr>
          <w:b/>
          <w:i/>
        </w:rPr>
        <w:t>:Quản trị kho hàng</w:t>
      </w:r>
    </w:p>
    <w:p w:rsidR="00FB69FA" w:rsidRPr="00AF009F" w:rsidRDefault="00674F55" w:rsidP="00B57058">
      <w:pPr>
        <w:jc w:val="both"/>
        <w:rPr>
          <w:i/>
        </w:rPr>
      </w:pPr>
      <w:r w:rsidRPr="00AF009F">
        <w:rPr>
          <w:i/>
        </w:rPr>
        <w:t>Vậy Quản trị kho hàng là gì?</w:t>
      </w:r>
    </w:p>
    <w:p w:rsidR="00FB69FA" w:rsidRPr="00AF009F" w:rsidRDefault="00674F55" w:rsidP="00B57058">
      <w:pPr>
        <w:jc w:val="both"/>
      </w:pPr>
      <w:r w:rsidRPr="00AF009F">
        <w:t xml:space="preserve">Warehouse Management (quản trị kho hàng) là quá trình xây dựng kế hoạch nghiệp vụ kho hàng, triển khai và kiểm soát nghiệp vụ kho. Xây dựng kế hoạch nghiệp vụ kho bao gồm quy hoạch mạng lưới kho hàng, thiết kế khohàng, đảm bảo thiết bị trong kho hàng. Kiểm soát nghiệp vụ kho hàng là việc kiểm tra giám sát từng hoạt động liên quan đến kho. </w:t>
      </w:r>
    </w:p>
    <w:p w:rsidR="00FB69FA" w:rsidRPr="00AF009F" w:rsidRDefault="00674F55" w:rsidP="00B57058">
      <w:pPr>
        <w:jc w:val="both"/>
      </w:pPr>
      <w:r w:rsidRPr="00AF009F">
        <w:rPr>
          <w:i/>
        </w:rPr>
        <w:lastRenderedPageBreak/>
        <w:t xml:space="preserve">Quản trị kho hàng dựa trên những nguyên tắc cơ bản sau: </w:t>
      </w:r>
      <w:r w:rsidRPr="00AF009F">
        <w:t>Thiết lập và duy trì, Các điều kiện đảm bảo hoạt động liên tục, đảm bảo tối đa sự hài lòng của khách hàng, tổ chức quản lý lao động, đảm bảo năng suất theo chỉ tiêu kế hoạch, tổ chức các công tác bảo hộ và an toàn lao động trong kho, giao nhận chính xác, đầy đủ, kịp thời.</w:t>
      </w:r>
      <w:r w:rsidRPr="00AF009F">
        <w:rPr>
          <w:i/>
        </w:rPr>
        <w:t xml:space="preserve"> </w:t>
      </w:r>
      <w:r w:rsidRPr="00AF009F">
        <w:t>Phòng ngừa và giảm thiểu tối đa mất mát, hư hàng về tài sản, hàng hoá, nhân trạng và môi trường (quản trị rủi ro). Kiểm kẻ hàng hóa, đánh giá và giám sát hàng tồn kho để đảm bảo việc xảy ra thiếu hụt hay mất mát luôn ở mực thấp nhất kiểm kho đối chiếu chênh lệch (nếu có), lưu giữ hồ sơ, quản lý các chứng từ liên quan như phiếu giao nhận hàng, phiếu bảo hàng đến, phiếu chuyển hàng, vvv</w:t>
      </w:r>
    </w:p>
    <w:p w:rsidR="00FB69FA" w:rsidRPr="00AF009F" w:rsidRDefault="00674F55" w:rsidP="00B57058">
      <w:pPr>
        <w:jc w:val="both"/>
      </w:pPr>
      <w:r w:rsidRPr="00AF009F">
        <w:rPr>
          <w:i/>
        </w:rPr>
        <w:t>Các chỉ tiêu quản trị kho</w:t>
      </w:r>
      <w:r w:rsidRPr="00AF009F">
        <w:t>: Tối đa hoá hiệu quả của việc sử dụng nhân lực, vật lực, tài lực của nhà kho. Một khu vực dự trữ an toàn, một mức dự trữ an toàn: Quản lý hàng hóa trong kho luôn ở điều kiện tốt, gọn gàng, sạch sẽ và an toàn: phân loại hàng hóa, lập danh mục hàng hóa, dán nhãn, định vị. Ai đã làm trong ngành Logistics thì luôn nằm rõ những nguyên tắc vàng sau :</w:t>
      </w:r>
    </w:p>
    <w:p w:rsidR="00FB69FA" w:rsidRPr="00AF009F" w:rsidRDefault="00674F55" w:rsidP="00B57058">
      <w:pPr>
        <w:jc w:val="both"/>
      </w:pPr>
      <w:r w:rsidRPr="00AF009F">
        <w:rPr>
          <w:b/>
        </w:rPr>
        <w:t>Nguyên tắc 5s</w:t>
      </w:r>
      <w:r w:rsidRPr="00AF009F">
        <w:t>: Để duy trì và cải tiến môi trường làm việc ngăn nắp, sạch sẽ, hiệu quả. Thủ kho có trách nhiệm tập huấn nhân viên khó thực hiện 5S theo hướng dẫn s sau:</w:t>
      </w:r>
    </w:p>
    <w:p w:rsidR="00FB69FA" w:rsidRPr="00AF009F" w:rsidRDefault="00674F55" w:rsidP="00B57058">
      <w:pPr>
        <w:numPr>
          <w:ilvl w:val="0"/>
          <w:numId w:val="2"/>
        </w:numPr>
        <w:pBdr>
          <w:top w:val="nil"/>
          <w:left w:val="nil"/>
          <w:bottom w:val="nil"/>
          <w:right w:val="nil"/>
          <w:between w:val="nil"/>
        </w:pBdr>
        <w:spacing w:after="200" w:line="276" w:lineRule="auto"/>
        <w:jc w:val="both"/>
        <w:rPr>
          <w:i/>
        </w:rPr>
      </w:pPr>
      <w:r w:rsidRPr="00AF009F">
        <w:rPr>
          <w:i/>
        </w:rPr>
        <w:t>Sang loc (Seiri (Jap.) Sort (Eng.)</w:t>
      </w:r>
    </w:p>
    <w:p w:rsidR="00FB69FA" w:rsidRPr="00AF009F" w:rsidRDefault="00674F55" w:rsidP="00B57058">
      <w:pPr>
        <w:jc w:val="both"/>
      </w:pPr>
      <w:r w:rsidRPr="00AF009F">
        <w:t>Thanh lý, loại bỏ những thứ không cần thiết nhất bao bị các thùng giấy, bao nylon. Tổng vệ sinh nhà kho, thiết bị sau mỗi ngày làm việc. Xử lý những hư hỏng của thiết bị như sự bình acqui, siết ốc xe đấy.</w:t>
      </w:r>
    </w:p>
    <w:p w:rsidR="00FB69FA" w:rsidRPr="00AF009F" w:rsidRDefault="00674F55" w:rsidP="00B57058">
      <w:pPr>
        <w:jc w:val="both"/>
      </w:pPr>
      <w:r w:rsidRPr="00AF009F">
        <w:rPr>
          <w:b/>
        </w:rPr>
        <w:t>Lưu ý</w:t>
      </w:r>
      <w:r w:rsidRPr="00AF009F">
        <w:t>: Việc cắt giữ đồ đạt không cần thiết không những tổn không gian kho mà còn nguy hiểm như để gây cháy nổ. Những thứ sử dụng thường xuyên thì để lại ngay nơi làm việc</w:t>
      </w:r>
    </w:p>
    <w:p w:rsidR="00FB69FA" w:rsidRPr="00AF009F" w:rsidRDefault="00674F55" w:rsidP="00B57058">
      <w:pPr>
        <w:jc w:val="both"/>
      </w:pPr>
      <w:r w:rsidRPr="00AF009F">
        <w:t>Chú ý dưới đây quấy kệ, tủ, máy móc, trên nóc hay dưới đáy, trong những góc nhà kho, thường có chứa những đồ vật không sử dụng, dư thừa hoặc gây hỏng</w:t>
      </w:r>
    </w:p>
    <w:p w:rsidR="00FB69FA" w:rsidRPr="00AF009F" w:rsidRDefault="00674F55" w:rsidP="00B57058">
      <w:pPr>
        <w:jc w:val="both"/>
      </w:pPr>
      <w:r w:rsidRPr="00AF009F">
        <w:t>Cần kiểm tra kho đựng phụ tùng, có thể có những thứ cứ bị hư hỏng hoặc không sử dụng. Kiểm tra các bảng thông báo, loại bỏ những thông báo cũ không còn giá trị thông tin</w:t>
      </w:r>
    </w:p>
    <w:p w:rsidR="00FB69FA" w:rsidRPr="00AF009F" w:rsidRDefault="00674F55" w:rsidP="00B57058">
      <w:pPr>
        <w:numPr>
          <w:ilvl w:val="0"/>
          <w:numId w:val="2"/>
        </w:numPr>
        <w:pBdr>
          <w:top w:val="nil"/>
          <w:left w:val="nil"/>
          <w:bottom w:val="nil"/>
          <w:right w:val="nil"/>
          <w:between w:val="nil"/>
        </w:pBdr>
        <w:spacing w:after="200" w:line="276" w:lineRule="auto"/>
        <w:jc w:val="both"/>
        <w:rPr>
          <w:i/>
        </w:rPr>
      </w:pPr>
      <w:r w:rsidRPr="00AF009F">
        <w:rPr>
          <w:i/>
        </w:rPr>
        <w:t xml:space="preserve">Sắp xếp (Seiton (Jap.)/ Systemize(Eng.)) </w:t>
      </w:r>
    </w:p>
    <w:p w:rsidR="00FB69FA" w:rsidRPr="00AF009F" w:rsidRDefault="00674F55" w:rsidP="00B57058">
      <w:pPr>
        <w:jc w:val="both"/>
      </w:pPr>
      <w:r w:rsidRPr="00AF009F">
        <w:t>Đặt ra những quy định phải khả thi và tuân thủ những quy định đó. Ví dụ hàng nhập vào trước xuất ra trước biển báo giới hạn khu vực vào ra</w:t>
      </w:r>
    </w:p>
    <w:p w:rsidR="00FB69FA" w:rsidRPr="00AF009F" w:rsidRDefault="00674F55" w:rsidP="00B57058">
      <w:pPr>
        <w:jc w:val="both"/>
      </w:pPr>
      <w:r w:rsidRPr="00AF009F">
        <w:t>Nhận biết hàng hóa và vị trí qua hệ thống quảy kể, có phu nhân trên mỗi quấy kế Mọi thứ phải được đặt một chỗ rõ ràng dễ lấy như vị trí các thẻ kho, hàng lẻ hoàn trả lại đúng vị trí của tổ, bình chữa lửa, phụ tùng sửa chữa thiết bị</w:t>
      </w:r>
    </w:p>
    <w:p w:rsidR="00FB69FA" w:rsidRPr="00AF009F" w:rsidRDefault="00674F55" w:rsidP="00B57058">
      <w:pPr>
        <w:jc w:val="both"/>
      </w:pPr>
      <w:r w:rsidRPr="00AF009F">
        <w:lastRenderedPageBreak/>
        <w:t>Các bản thông báo ngăn nắp, rõ ràng, dễ đọc như nội quy kho hàng, bằng cấm hút thuốc, tiêu lệnh báo cháy, bảng 55 treo trước cửa kho để mỗi ngày nhân viên ra váo thấy cho để ghi nhớ... dâm ngang tầm mắt của mọi người để gây chú ý và dễ đọc. Có những khu vực riêng biệt để vật tư, đồ nghề phụ tùng xe nâng, xe đầy và các thứ khác sao cho dễ nhìn thầy để giảm thiểu thời gian tìm kiếm</w:t>
      </w:r>
    </w:p>
    <w:p w:rsidR="00FB69FA" w:rsidRPr="00AF009F" w:rsidRDefault="00674F55" w:rsidP="00B57058">
      <w:pPr>
        <w:jc w:val="both"/>
      </w:pPr>
      <w:r w:rsidRPr="00AF009F">
        <w:t>Khi sửa chữu các thiết bị nên sắp xếp mọi chi tiết theo một trật tự để đảm bảo rằng không hồ sót các chi tiết khi lắp ráp trở lại. Đối với thiết bị hay sửa chữa phải cô lập hiện trường và phải có phiếu kiểm tra trong đó liệt kê các điểm cần thực hiện và sửa chữa kiểm tra. Người kiểm tra phải hiểu rõ về các chức năng, cấu tạo, hoạt động của thiết bị</w:t>
      </w:r>
    </w:p>
    <w:p w:rsidR="00FB69FA" w:rsidRPr="00AF009F" w:rsidRDefault="00674F55" w:rsidP="00B57058">
      <w:pPr>
        <w:jc w:val="both"/>
        <w:rPr>
          <w:i/>
        </w:rPr>
      </w:pPr>
      <w:r w:rsidRPr="00AF009F">
        <w:rPr>
          <w:i/>
        </w:rPr>
        <w:t>• Sạch sẽ (Seiso (Jap.) Sanitize (Eng :))</w:t>
      </w:r>
    </w:p>
    <w:p w:rsidR="00FB69FA" w:rsidRPr="00AF009F" w:rsidRDefault="00674F55" w:rsidP="00B57058">
      <w:pPr>
        <w:jc w:val="both"/>
      </w:pPr>
      <w:r w:rsidRPr="00AF009F">
        <w:t>Thực hiện vệ sinh nơi làm việc hàng ngày từ 5-10 phút, loại bỏ những thứ không của thiết ngay trong ngày, không để lưu đến ngày hôm sau. Có lịch tổng vệ sinh nhà kho, thiết bị hệ thống chữa lửa định kỳ</w:t>
      </w:r>
    </w:p>
    <w:p w:rsidR="00FB69FA" w:rsidRPr="00AF009F" w:rsidRDefault="00674F55" w:rsidP="00B57058">
      <w:pPr>
        <w:jc w:val="both"/>
      </w:pPr>
      <w:r w:rsidRPr="00AF009F">
        <w:t>Phân công trách nhiệm cá nhân cho từng khu vực. Xây dựng trách nhiệm và thời qua không vứt rác và thường xuyên làm vệ sinh nơi làm việc của mình, ngay cả những to khó vệ sinh nhất và những nơi ít người để ý đến như dưới đáy kệ, đáy tủ...</w:t>
      </w:r>
    </w:p>
    <w:p w:rsidR="00FB69FA" w:rsidRPr="00AF009F" w:rsidRDefault="00674F55" w:rsidP="00B57058">
      <w:pPr>
        <w:jc w:val="both"/>
      </w:pPr>
      <w:r w:rsidRPr="00AF009F">
        <w:t>Khắc phục ngay những sự cố hư hỏng nhỏ</w:t>
      </w:r>
    </w:p>
    <w:p w:rsidR="00FB69FA" w:rsidRPr="00AF009F" w:rsidRDefault="00674F55" w:rsidP="00B57058">
      <w:pPr>
        <w:numPr>
          <w:ilvl w:val="0"/>
          <w:numId w:val="2"/>
        </w:numPr>
        <w:pBdr>
          <w:top w:val="nil"/>
          <w:left w:val="nil"/>
          <w:bottom w:val="nil"/>
          <w:right w:val="nil"/>
          <w:between w:val="nil"/>
        </w:pBdr>
        <w:spacing w:after="200" w:line="276" w:lineRule="auto"/>
        <w:jc w:val="both"/>
        <w:rPr>
          <w:i/>
        </w:rPr>
      </w:pPr>
      <w:r w:rsidRPr="00AF009F">
        <w:rPr>
          <w:i/>
        </w:rPr>
        <w:t>Săn sóc (Seiketsu (Jap.) Standardize(Eng:))</w:t>
      </w:r>
    </w:p>
    <w:p w:rsidR="00FB69FA" w:rsidRPr="00AF009F" w:rsidRDefault="00674F55" w:rsidP="00B57058">
      <w:pPr>
        <w:jc w:val="both"/>
      </w:pPr>
      <w:r w:rsidRPr="00AF009F">
        <w:t xml:space="preserve"> Săn sóc là làm cho việc sàng lọc, sắp xếp, vệ sinh, giám sát được thực hiện lặp đi lặp lại và diễn ra thường xuyên, liên tục</w:t>
      </w:r>
    </w:p>
    <w:p w:rsidR="00FB69FA" w:rsidRPr="00AF009F" w:rsidRDefault="00674F55" w:rsidP="00B57058">
      <w:pPr>
        <w:jc w:val="both"/>
      </w:pPr>
      <w:r w:rsidRPr="00AF009F">
        <w:t>Những hoạt động sản sóc: Có kế hoạch đảo kho định kì để tâm đánh giá giá trị thực của hàng hóa, có nhiều loại hàng hóa còn hạn sử dụng nhưng đã biến chất trước hạn hay bị chuột mối đục khoét mà nhân viên không biết</w:t>
      </w:r>
    </w:p>
    <w:p w:rsidR="00FB69FA" w:rsidRPr="00AF009F" w:rsidRDefault="00674F55" w:rsidP="00B57058">
      <w:pPr>
        <w:jc w:val="both"/>
      </w:pPr>
      <w:r w:rsidRPr="00AF009F">
        <w:t>Công tác điện, điện thế sử dụng phải dán nhãn, ghi rõ ghi chiều tắt mở</w:t>
      </w:r>
    </w:p>
    <w:p w:rsidR="00FB69FA" w:rsidRPr="00AF009F" w:rsidRDefault="00674F55" w:rsidP="00B57058">
      <w:pPr>
        <w:jc w:val="both"/>
      </w:pPr>
      <w:r w:rsidRPr="00AF009F">
        <w:t>Sơn những bảng báo nguy hiểm tại những nơi căn cảnh báo</w:t>
      </w:r>
    </w:p>
    <w:p w:rsidR="00FB69FA" w:rsidRPr="00AF009F" w:rsidRDefault="00674F55" w:rsidP="00B57058">
      <w:pPr>
        <w:jc w:val="both"/>
      </w:pPr>
      <w:r w:rsidRPr="00AF009F">
        <w:t>Bảng phân công trách nhiệm từng khu vực</w:t>
      </w:r>
    </w:p>
    <w:p w:rsidR="00FB69FA" w:rsidRPr="00AF009F" w:rsidRDefault="00674F55" w:rsidP="00B57058">
      <w:pPr>
        <w:jc w:val="both"/>
      </w:pPr>
      <w:r w:rsidRPr="00AF009F">
        <w:rPr>
          <w:rFonts w:ascii="MS Mincho" w:eastAsia="MS Mincho" w:hAnsi="MS Mincho" w:cs="MS Mincho"/>
          <w:i/>
        </w:rPr>
        <w:t>✓</w:t>
      </w:r>
      <w:r w:rsidRPr="00AF009F">
        <w:rPr>
          <w:i/>
        </w:rPr>
        <w:t xml:space="preserve"> Sän säng (Shitsuke (Jap.)/ Self-discipline (Eng</w:t>
      </w:r>
      <w:r w:rsidRPr="00AF009F">
        <w:t>.)) huấn luyện về 55 để mọi người hiểu biết sẵn sàng mà thực hiện. Phải làm cho mọi người hiểu được sự khác nhau giữa sự bình thường và sự bắt thường, giữa đúng và sai. Bất kỳ ai cũng phải hiểu và dễ dàng nhận thấy được điểm bất thường:</w:t>
      </w:r>
    </w:p>
    <w:p w:rsidR="00FB69FA" w:rsidRPr="00AF009F" w:rsidRDefault="00674F55" w:rsidP="00B57058">
      <w:pPr>
        <w:jc w:val="both"/>
      </w:pPr>
      <w:r w:rsidRPr="00AF009F">
        <w:t>Mọi thứ đều được vệ sinh sạch sẽ</w:t>
      </w:r>
    </w:p>
    <w:p w:rsidR="00FB69FA" w:rsidRPr="00AF009F" w:rsidRDefault="00674F55" w:rsidP="00B57058">
      <w:pPr>
        <w:jc w:val="both"/>
      </w:pPr>
      <w:r w:rsidRPr="00AF009F">
        <w:t>Áp dụng thường xuyên và kiểm tra định kỳ việc thực hiện 5S</w:t>
      </w:r>
    </w:p>
    <w:p w:rsidR="00FB69FA" w:rsidRPr="00AF009F" w:rsidRDefault="00674F55" w:rsidP="00B57058">
      <w:pPr>
        <w:jc w:val="both"/>
      </w:pPr>
      <w:r w:rsidRPr="00AF009F">
        <w:lastRenderedPageBreak/>
        <w:t>Thực tập với tình huống khẩn cấp như thực tập chữa cháy</w:t>
      </w:r>
    </w:p>
    <w:p w:rsidR="00FB69FA" w:rsidRPr="00AF009F" w:rsidRDefault="00674F55" w:rsidP="00B57058">
      <w:pPr>
        <w:jc w:val="both"/>
      </w:pPr>
      <w:r w:rsidRPr="00AF009F">
        <w:t>Phân định rõ trách nhiệm, quy định để quản lý khu vực chung.</w:t>
      </w:r>
    </w:p>
    <w:p w:rsidR="00FB69FA" w:rsidRPr="00AF009F" w:rsidRDefault="00674F55" w:rsidP="00B57058">
      <w:pPr>
        <w:jc w:val="both"/>
      </w:pPr>
      <w:r w:rsidRPr="00AF009F">
        <w:t>Nhật kỳ kho ghi chép những việc đã thực hiện, người và thời gian thực hiện</w:t>
      </w:r>
    </w:p>
    <w:p w:rsidR="00FB69FA" w:rsidRPr="00AF009F" w:rsidRDefault="00674F55" w:rsidP="00B57058">
      <w:pPr>
        <w:jc w:val="both"/>
      </w:pPr>
      <w:r w:rsidRPr="00AF009F">
        <w:t>Tóm lại, đao tạo cho mọi người nhận thức được ý nghĩa của 5S, cung cấp cho họ những phương pháp thực hiện là khởi nguồn của quản lý hiệu quả</w:t>
      </w:r>
    </w:p>
    <w:p w:rsidR="00FB69FA" w:rsidRPr="00AF009F" w:rsidRDefault="00674F55" w:rsidP="00B57058">
      <w:pPr>
        <w:jc w:val="both"/>
      </w:pPr>
      <w:r w:rsidRPr="00AF009F">
        <w:t>Nguyên tắc 4D: Dễ trồng - Dễ cất - Dễ lấy – Để kiểm</w:t>
      </w:r>
    </w:p>
    <w:p w:rsidR="00FB69FA" w:rsidRPr="00AF009F" w:rsidRDefault="00674F55" w:rsidP="00B57058">
      <w:pPr>
        <w:jc w:val="both"/>
      </w:pPr>
      <w:r w:rsidRPr="00AF009F">
        <w:t>Nguyên tắc 4K Không nhằm - Không hỏng - Không mất - Không hại</w:t>
      </w:r>
    </w:p>
    <w:p w:rsidR="00FB69FA" w:rsidRPr="00AF009F" w:rsidRDefault="00674F55" w:rsidP="00B57058">
      <w:pPr>
        <w:jc w:val="both"/>
        <w:rPr>
          <w:b/>
          <w:i/>
        </w:rPr>
      </w:pPr>
      <w:r w:rsidRPr="00AF009F">
        <w:rPr>
          <w:b/>
          <w:i/>
        </w:rPr>
        <w:t>Mục đích, ý nghĩa của quản trị kho hàng</w:t>
      </w:r>
    </w:p>
    <w:p w:rsidR="00FB69FA" w:rsidRPr="00AF009F" w:rsidRDefault="00674F55" w:rsidP="00B57058">
      <w:pPr>
        <w:jc w:val="both"/>
        <w:rPr>
          <w:i/>
        </w:rPr>
      </w:pPr>
      <w:r w:rsidRPr="00AF009F">
        <w:rPr>
          <w:i/>
        </w:rPr>
        <w:t>Quản trị kho hàng nhằm mục đích</w:t>
      </w:r>
    </w:p>
    <w:p w:rsidR="00FB69FA" w:rsidRPr="00AF009F" w:rsidRDefault="00674F55" w:rsidP="00B57058">
      <w:pPr>
        <w:jc w:val="both"/>
      </w:pPr>
      <w:r w:rsidRPr="00AF009F">
        <w:t>Bảo quản hàng hóa hư hao, xuống cấp, mau hỏng</w:t>
      </w:r>
    </w:p>
    <w:p w:rsidR="00FB69FA" w:rsidRPr="00AF009F" w:rsidRDefault="00674F55" w:rsidP="00B57058">
      <w:pPr>
        <w:jc w:val="both"/>
      </w:pPr>
      <w:r w:rsidRPr="00AF009F">
        <w:t>Tổn trữ kịp thời và cung cấp đúng lúc, không bị thiếu hụt các chi tiết hàng hóa cần thiết cho việc sản xuất liên tục</w:t>
      </w:r>
    </w:p>
    <w:p w:rsidR="00FB69FA" w:rsidRPr="00AF009F" w:rsidRDefault="00674F55" w:rsidP="00B57058">
      <w:pPr>
        <w:jc w:val="both"/>
      </w:pPr>
      <w:r w:rsidRPr="00AF009F">
        <w:t>Đảm bảo tồn trữ hàng hóa khi có yêu cầu, nhanh chóng xuất kho hàng cho khách hàng, thỏa mãn tỉnh trạng khả dụng hàng hóa, tránh tình trạng khan hiếm háng, tập kết hàng hóa cho đủ để tập trung xuất khẩu.</w:t>
      </w:r>
    </w:p>
    <w:p w:rsidR="00FB69FA" w:rsidRPr="00AF009F" w:rsidRDefault="00674F55" w:rsidP="00B57058">
      <w:pPr>
        <w:jc w:val="both"/>
      </w:pPr>
      <w:r w:rsidRPr="00AF009F">
        <w:t xml:space="preserve"> Luôn luôn có mức dự trữ an toàn phục vụ sản xuất hay kinh doanh với ít tốn kém chi phí</w:t>
      </w:r>
    </w:p>
    <w:p w:rsidR="00FB69FA" w:rsidRPr="00AF009F" w:rsidRDefault="00674F55" w:rsidP="00B57058">
      <w:pPr>
        <w:jc w:val="both"/>
      </w:pPr>
      <w:r w:rsidRPr="00AF009F">
        <w:t>Ghi số sách tỉnh hình các hàng hóa nhập xuất giúp cho việc kiểm soát khi cần thiết</w:t>
      </w:r>
    </w:p>
    <w:p w:rsidR="00FB69FA" w:rsidRPr="00AF009F" w:rsidRDefault="00674F55" w:rsidP="00B57058">
      <w:pPr>
        <w:jc w:val="both"/>
      </w:pPr>
      <w:r w:rsidRPr="00AF009F">
        <w:t>Thực hiện nhiệm vụ như một trung tâm tiếp nhận và phân phối.</w:t>
      </w:r>
    </w:p>
    <w:p w:rsidR="00FB69FA" w:rsidRPr="00AF009F" w:rsidRDefault="00674F55" w:rsidP="00B57058">
      <w:pPr>
        <w:jc w:val="both"/>
      </w:pPr>
      <w:r w:rsidRPr="00AF009F">
        <w:rPr>
          <w:i/>
        </w:rPr>
        <w:t>Ý Nghĩa:</w:t>
      </w:r>
      <w:r w:rsidRPr="00AF009F">
        <w:t xml:space="preserve"> Quản trị kho hàng giúp cho người quản trị nắm được các thông tin cần thiết một cách nhanh trong, kịp thời trong quá trình hoạt động của kho hàng, từ đó đưa ra các quyết sách phù hợp để hệ thống vận hành trơn tru, thông suốt trong chuỗi cung ứng. Góp phần làm giảm chi phí doanh nghiệp.</w:t>
      </w:r>
    </w:p>
    <w:p w:rsidR="00FB69FA" w:rsidRPr="00AF009F" w:rsidRDefault="00674F55" w:rsidP="00B57058">
      <w:pPr>
        <w:jc w:val="both"/>
        <w:rPr>
          <w:b/>
          <w:i/>
        </w:rPr>
      </w:pPr>
      <w:r w:rsidRPr="00AF009F">
        <w:rPr>
          <w:b/>
          <w:i/>
        </w:rPr>
        <w:t>4: Vai trò của thủ kho</w:t>
      </w:r>
    </w:p>
    <w:p w:rsidR="00FB69FA" w:rsidRPr="00AF009F" w:rsidRDefault="00674F55" w:rsidP="00B57058">
      <w:pPr>
        <w:jc w:val="both"/>
        <w:rPr>
          <w:i/>
        </w:rPr>
      </w:pPr>
      <w:r w:rsidRPr="00AF009F">
        <w:rPr>
          <w:i/>
        </w:rPr>
        <w:t>Chức năng, nhiệm vụ của thủ kho</w:t>
      </w:r>
    </w:p>
    <w:p w:rsidR="00FB69FA" w:rsidRPr="00AF009F" w:rsidRDefault="00674F55" w:rsidP="00B57058">
      <w:pPr>
        <w:jc w:val="both"/>
      </w:pPr>
      <w:r w:rsidRPr="00AF009F">
        <w:t>Về cơ bản, không có văn bản pháp luật nào điều chỉnh công việc cụ thể của thủ kho mà phải căn cứ vào quyết định của Giám đốc công ty và nội quy, quy chế điều lệ của công ty để xác định quyền hạn, trách nhiệm của thủ kho.</w:t>
      </w:r>
    </w:p>
    <w:p w:rsidR="00FB69FA" w:rsidRPr="00AF009F" w:rsidRDefault="00674F55" w:rsidP="00B57058">
      <w:pPr>
        <w:jc w:val="both"/>
      </w:pPr>
      <w:r w:rsidRPr="00AF009F">
        <w:t>Nhìn chung thủ kho có một số những chức năng, nhiệm vụ sau:</w:t>
      </w:r>
    </w:p>
    <w:p w:rsidR="00FB69FA" w:rsidRPr="00AF009F" w:rsidRDefault="00674F55" w:rsidP="00B57058">
      <w:pPr>
        <w:jc w:val="both"/>
        <w:rPr>
          <w:i/>
        </w:rPr>
      </w:pPr>
      <w:r w:rsidRPr="00AF009F">
        <w:t xml:space="preserve">– </w:t>
      </w:r>
      <w:r w:rsidRPr="00AF009F">
        <w:rPr>
          <w:i/>
        </w:rPr>
        <w:t>Thực hiện các thủ tục xuất – nhập hàng hóa:</w:t>
      </w:r>
    </w:p>
    <w:p w:rsidR="00FB69FA" w:rsidRPr="00AF009F" w:rsidRDefault="00674F55" w:rsidP="00B57058">
      <w:pPr>
        <w:jc w:val="both"/>
      </w:pPr>
      <w:r w:rsidRPr="00AF009F">
        <w:t>+ Kiểm tra kỹ tính hợp lệ của các chứng từ yêu cầu xuất – nhập hàng.</w:t>
      </w:r>
    </w:p>
    <w:p w:rsidR="00FB69FA" w:rsidRPr="00AF009F" w:rsidRDefault="00674F55" w:rsidP="00B57058">
      <w:pPr>
        <w:jc w:val="both"/>
      </w:pPr>
      <w:r w:rsidRPr="00AF009F">
        <w:lastRenderedPageBreak/>
        <w:t>+ Trực tiếp hoặc hướng dẫn việc bốc xếp hàng theo yêu cầu xuất – nhập.</w:t>
      </w:r>
    </w:p>
    <w:p w:rsidR="00FB69FA" w:rsidRPr="00AF009F" w:rsidRDefault="00674F55" w:rsidP="00B57058">
      <w:pPr>
        <w:jc w:val="both"/>
      </w:pPr>
      <w:r w:rsidRPr="00AF009F">
        <w:t>+ Trực tiếp kiểm đếm hàng, ghi phiếu nhập – xuất kho, lưu thông tin vào phần mềm quản lý.</w:t>
      </w:r>
    </w:p>
    <w:p w:rsidR="00FB69FA" w:rsidRPr="00AF009F" w:rsidRDefault="00674F55" w:rsidP="00B57058">
      <w:pPr>
        <w:jc w:val="both"/>
      </w:pPr>
      <w:r w:rsidRPr="00AF009F">
        <w:t>+ Lưu các chứng từ giao hàng, yêu cầu xuất hàng và chuyển bộ phận kế toán.</w:t>
      </w:r>
    </w:p>
    <w:p w:rsidR="00FB69FA" w:rsidRPr="00AF009F" w:rsidRDefault="00674F55" w:rsidP="00B57058">
      <w:pPr>
        <w:jc w:val="both"/>
      </w:pPr>
      <w:r w:rsidRPr="00AF009F">
        <w:t xml:space="preserve">– </w:t>
      </w:r>
      <w:r w:rsidRPr="00AF009F">
        <w:rPr>
          <w:i/>
        </w:rPr>
        <w:t>Quản lý hàng tồn kho</w:t>
      </w:r>
      <w:r w:rsidRPr="00AF009F">
        <w:t>:</w:t>
      </w:r>
    </w:p>
    <w:p w:rsidR="00FB69FA" w:rsidRPr="00AF009F" w:rsidRDefault="00674F55" w:rsidP="00B57058">
      <w:pPr>
        <w:jc w:val="both"/>
      </w:pPr>
      <w:r w:rsidRPr="00AF009F">
        <w:t>+ Theo dõi số lượng hàng xuất – nhập tồn hàng ngày để quản lý định mức tồn kho tối thiểu.</w:t>
      </w:r>
    </w:p>
    <w:p w:rsidR="00FB69FA" w:rsidRPr="00AF009F" w:rsidRDefault="00674F55" w:rsidP="00B57058">
      <w:pPr>
        <w:jc w:val="both"/>
      </w:pPr>
      <w:r w:rsidRPr="00AF009F">
        <w:t>+ Trường hợp số lượng hàng hóa xuất – nhập khẩu có sự biến động cần phải đề xuất lên cấp trên thay đổi định mức hàng tồn tối thiểu cho phù hợp.</w:t>
      </w:r>
    </w:p>
    <w:p w:rsidR="00FB69FA" w:rsidRPr="00AF009F" w:rsidRDefault="00674F55" w:rsidP="00B57058">
      <w:pPr>
        <w:jc w:val="both"/>
      </w:pPr>
      <w:r w:rsidRPr="00AF009F">
        <w:t xml:space="preserve">– </w:t>
      </w:r>
      <w:r w:rsidRPr="00AF009F">
        <w:rPr>
          <w:i/>
        </w:rPr>
        <w:t>Quản lý việc đặt hàng của kho:</w:t>
      </w:r>
    </w:p>
    <w:p w:rsidR="00FB69FA" w:rsidRPr="00AF009F" w:rsidRDefault="00674F55" w:rsidP="00B57058">
      <w:pPr>
        <w:jc w:val="both"/>
      </w:pPr>
      <w:r w:rsidRPr="00AF009F">
        <w:t>+ Thực hiện việc lập các phiếu yêu cầu mua hàng theo định kỳ.</w:t>
      </w:r>
    </w:p>
    <w:p w:rsidR="00FB69FA" w:rsidRPr="00AF009F" w:rsidRDefault="00674F55" w:rsidP="00B57058">
      <w:pPr>
        <w:jc w:val="both"/>
      </w:pPr>
      <w:r w:rsidRPr="00AF009F">
        <w:t>+ Đôn đốc việc mua hàng, làm thủ tục và theo dõi quá trình nhập hàng.</w:t>
      </w:r>
    </w:p>
    <w:p w:rsidR="00FB69FA" w:rsidRPr="00AF009F" w:rsidRDefault="00674F55" w:rsidP="00B57058">
      <w:pPr>
        <w:jc w:val="both"/>
      </w:pPr>
      <w:r w:rsidRPr="00AF009F">
        <w:t>+ Phối hợp bộ phận liên quan kiểm tra chất lượng hàng.</w:t>
      </w:r>
    </w:p>
    <w:p w:rsidR="00FB69FA" w:rsidRPr="00AF009F" w:rsidRDefault="00674F55" w:rsidP="00B57058">
      <w:pPr>
        <w:jc w:val="both"/>
      </w:pPr>
      <w:r w:rsidRPr="00AF009F">
        <w:t>– Sắp xếp, bảo quản hàng hóa trong kho:</w:t>
      </w:r>
    </w:p>
    <w:p w:rsidR="00FB69FA" w:rsidRPr="00AF009F" w:rsidRDefault="00674F55" w:rsidP="00B57058">
      <w:pPr>
        <w:jc w:val="both"/>
      </w:pPr>
      <w:r w:rsidRPr="00AF009F">
        <w:t>+ Thực hiện việc lập sơ đồ kho để sắp xếp hàng hóa và cập nhật sơ đồ khi có hàng hóa phát sinh.</w:t>
      </w:r>
    </w:p>
    <w:p w:rsidR="00FB69FA" w:rsidRPr="00AF009F" w:rsidRDefault="00674F55" w:rsidP="00B57058">
      <w:pPr>
        <w:jc w:val="both"/>
      </w:pPr>
      <w:r w:rsidRPr="00AF009F">
        <w:t>+ Trực tiếp thực hiện hoặc hướng dẫn nhân viên sắp xếp hàng hóa trong kho theo đúng sơ đồ để dễ quản lý.</w:t>
      </w:r>
    </w:p>
    <w:p w:rsidR="00FB69FA" w:rsidRPr="00AF009F" w:rsidRDefault="00674F55" w:rsidP="00B57058">
      <w:pPr>
        <w:jc w:val="both"/>
      </w:pPr>
      <w:r w:rsidRPr="00AF009F">
        <w:t>+ Đảm bảo hàng hóa được xếp đúng vị trí, không bị đổ – vỡ…</w:t>
      </w:r>
    </w:p>
    <w:p w:rsidR="00FB69FA" w:rsidRPr="00AF009F" w:rsidRDefault="00674F55" w:rsidP="00B57058">
      <w:pPr>
        <w:jc w:val="both"/>
      </w:pPr>
      <w:r w:rsidRPr="00AF009F">
        <w:t>+ Đảm bảo hàng hóa được bảo quản theo đúng chỉ định của nhà sản xuất: nhiệt độ, ánh sáng…</w:t>
      </w:r>
    </w:p>
    <w:p w:rsidR="00FB69FA" w:rsidRPr="00AF009F" w:rsidRDefault="00674F55" w:rsidP="00B57058">
      <w:pPr>
        <w:jc w:val="both"/>
      </w:pPr>
      <w:r w:rsidRPr="00AF009F">
        <w:t xml:space="preserve">– </w:t>
      </w:r>
      <w:r w:rsidRPr="00AF009F">
        <w:rPr>
          <w:i/>
        </w:rPr>
        <w:t>Đảm bảo an toàn kho:</w:t>
      </w:r>
    </w:p>
    <w:p w:rsidR="00FB69FA" w:rsidRPr="00AF009F" w:rsidRDefault="00674F55" w:rsidP="00B57058">
      <w:pPr>
        <w:jc w:val="both"/>
      </w:pPr>
      <w:r w:rsidRPr="00AF009F">
        <w:t>+ Tuân thủ nghiêm ngặt các quy định về phòng cháy chữa cháy trong kho.</w:t>
      </w:r>
    </w:p>
    <w:p w:rsidR="00FB69FA" w:rsidRPr="00AF009F" w:rsidRDefault="00674F55" w:rsidP="00B57058">
      <w:pPr>
        <w:jc w:val="both"/>
      </w:pPr>
      <w:r w:rsidRPr="00AF009F">
        <w:t>+ Thường xuyên kiểm tra các kệ hàng, kịp thời xử lý nếu phát hiện kiện hàng sắp gãy đổ…</w:t>
      </w:r>
    </w:p>
    <w:p w:rsidR="00FB69FA" w:rsidRPr="00AF009F" w:rsidRDefault="00674F55" w:rsidP="00B57058">
      <w:pPr>
        <w:jc w:val="both"/>
      </w:pPr>
      <w:r w:rsidRPr="00AF009F">
        <w:t>+ Không cho người không có phận sự đi vào kho.</w:t>
      </w:r>
    </w:p>
    <w:p w:rsidR="00FB69FA" w:rsidRPr="00AF009F" w:rsidRDefault="00674F55" w:rsidP="00B57058">
      <w:pPr>
        <w:jc w:val="both"/>
        <w:rPr>
          <w:i/>
        </w:rPr>
      </w:pPr>
      <w:r w:rsidRPr="00AF009F">
        <w:rPr>
          <w:i/>
        </w:rPr>
        <w:t>– Các công việc khác:</w:t>
      </w:r>
    </w:p>
    <w:p w:rsidR="00FB69FA" w:rsidRPr="00AF009F" w:rsidRDefault="00674F55" w:rsidP="00B57058">
      <w:pPr>
        <w:jc w:val="both"/>
      </w:pPr>
      <w:r w:rsidRPr="00AF009F">
        <w:t>+ Phối hợp kế toán công nợ, kế toán kho đối chiếu các số liệu phát sinh hàng ngày.</w:t>
      </w:r>
    </w:p>
    <w:p w:rsidR="00FB69FA" w:rsidRPr="00AF009F" w:rsidRDefault="00674F55" w:rsidP="00B57058">
      <w:pPr>
        <w:jc w:val="both"/>
      </w:pPr>
      <w:r w:rsidRPr="00AF009F">
        <w:t>+ Làm các báo cáo công việc theo quy định của nhà máy.</w:t>
      </w:r>
    </w:p>
    <w:p w:rsidR="00FB69FA" w:rsidRPr="00AF009F" w:rsidRDefault="00674F55" w:rsidP="00B57058">
      <w:pPr>
        <w:jc w:val="both"/>
      </w:pPr>
      <w:r w:rsidRPr="00AF009F">
        <w:lastRenderedPageBreak/>
        <w:t>+ Thực hiện các công việc theo sự phân công của quản lý.</w:t>
      </w:r>
    </w:p>
    <w:p w:rsidR="00FB69FA" w:rsidRPr="00AF009F" w:rsidRDefault="00674F55" w:rsidP="00B57058">
      <w:pPr>
        <w:jc w:val="both"/>
        <w:rPr>
          <w:i/>
        </w:rPr>
      </w:pPr>
      <w:r w:rsidRPr="00AF009F">
        <w:rPr>
          <w:i/>
        </w:rPr>
        <w:t>Những kỹ năng cần thiết đối với thủ kho</w:t>
      </w:r>
    </w:p>
    <w:p w:rsidR="00FB69FA" w:rsidRPr="00AF009F" w:rsidRDefault="00674F55" w:rsidP="00B57058">
      <w:pPr>
        <w:jc w:val="both"/>
      </w:pPr>
      <w:r w:rsidRPr="00AF009F">
        <w:t>Để hoàn thành tốt công việc của mình cần phải đáp ứng một số kỹ năng sau đây, cụ thể:</w:t>
      </w:r>
    </w:p>
    <w:p w:rsidR="00FB69FA" w:rsidRPr="00AF009F" w:rsidRDefault="00674F55" w:rsidP="00B57058">
      <w:pPr>
        <w:jc w:val="both"/>
      </w:pPr>
      <w:r w:rsidRPr="00AF009F">
        <w:t>– Kỹ năng kiểm tra và lập phiếu xuất nhập kho.</w:t>
      </w:r>
    </w:p>
    <w:p w:rsidR="00FB69FA" w:rsidRPr="00AF009F" w:rsidRDefault="00674F55" w:rsidP="00B57058">
      <w:pPr>
        <w:jc w:val="both"/>
      </w:pPr>
      <w:r w:rsidRPr="00AF009F">
        <w:t>Thủ kho cần có hiểu biết, thành thạo kỹ năng lập và kiểm tra các giấy tờ, chứng từ liên quan đến việc nhập xuất kho để đảm bảo công việc diễn ra thuận lợi nhất.</w:t>
      </w:r>
    </w:p>
    <w:p w:rsidR="00FB69FA" w:rsidRPr="00AF009F" w:rsidRDefault="00674F55" w:rsidP="00B57058">
      <w:pPr>
        <w:jc w:val="both"/>
      </w:pPr>
      <w:r w:rsidRPr="00AF009F">
        <w:t>– Kỹ năng sắp xếp và quản lý hàng hóa trong kho một cách kho học.</w:t>
      </w:r>
    </w:p>
    <w:p w:rsidR="00FB69FA" w:rsidRPr="00AF009F" w:rsidRDefault="00674F55" w:rsidP="00B57058">
      <w:pPr>
        <w:jc w:val="both"/>
      </w:pPr>
      <w:r w:rsidRPr="00AF009F">
        <w:t>Dây là yêu cầu bắt buộc với tất cả mọi thủ kho để tăng hiệu quả quản lý kho cà tiết kiệm diện tích chứa hàng trong kho.</w:t>
      </w:r>
    </w:p>
    <w:p w:rsidR="00FB69FA" w:rsidRPr="00AF009F" w:rsidRDefault="00674F55" w:rsidP="00B57058">
      <w:pPr>
        <w:jc w:val="both"/>
      </w:pPr>
      <w:r w:rsidRPr="00AF009F">
        <w:t>Nhân viên kho cần am hiểu cách thức sắp xếp của từng loại hàng hóa, trang bị kiến thức về dán nhãn hàng hóa để hỗ trợ cho hoạt động quản lý, xuất nhập kho.</w:t>
      </w:r>
    </w:p>
    <w:p w:rsidR="00FB69FA" w:rsidRPr="00AF009F" w:rsidRDefault="00674F55" w:rsidP="00B57058">
      <w:pPr>
        <w:jc w:val="both"/>
      </w:pPr>
      <w:r w:rsidRPr="00AF009F">
        <w:t>– Kỹ năng kiểm kho nhanh, hiệu quả.</w:t>
      </w:r>
    </w:p>
    <w:p w:rsidR="00FB69FA" w:rsidRPr="00AF009F" w:rsidRDefault="00674F55" w:rsidP="00B57058">
      <w:pPr>
        <w:jc w:val="both"/>
      </w:pPr>
      <w:r w:rsidRPr="00AF009F">
        <w:t>Công việc kiểm kho đòi hỏi sự cần thận, tỉ mỉ để đảm bảo tính chính xác tuyệt đối. Thủ kho phải có ký năng kiểm kho nhanh chóng, hiệu quả để hỗ trợ lên kế hoạch nhập hàng phù hợp.</w:t>
      </w:r>
    </w:p>
    <w:p w:rsidR="00FB69FA" w:rsidRPr="00AF009F" w:rsidRDefault="00674F55" w:rsidP="00B57058">
      <w:pPr>
        <w:jc w:val="both"/>
      </w:pPr>
      <w:r w:rsidRPr="00AF009F">
        <w:t>– Sức khỏe tốt.</w:t>
      </w:r>
    </w:p>
    <w:p w:rsidR="00FB69FA" w:rsidRPr="00AF009F" w:rsidRDefault="00674F55" w:rsidP="00B57058">
      <w:pPr>
        <w:jc w:val="both"/>
      </w:pPr>
      <w:r w:rsidRPr="00AF009F">
        <w:t>Làm việc ở bộ phận kho đòi hỏi bạn phải có sức khỏe và sức chịu đựng tốt. Bạn phải quen với việc đứng trên đôi chân cả ngày, chịu đựng việc đứng nhiều giờ liền và nâng hàng hóa, vận hàng trang thiết bị có trọng lượng nặng và cúi người trong nhiều giờ liền.</w:t>
      </w:r>
    </w:p>
    <w:p w:rsidR="00FB69FA" w:rsidRPr="00AF009F" w:rsidRDefault="00674F55" w:rsidP="00B57058">
      <w:pPr>
        <w:jc w:val="both"/>
      </w:pPr>
      <w:r w:rsidRPr="00AF009F">
        <w:t>Mặc dù một số hoạt động thực hiện bằng máy móc nhưng bạn cần chuẩn bị tâm lý và sức khỏe tốt để nâng, vác vật nặng mà không làm bản thân bị thương. Cùng với đó là trách nhiệm với việc làm giám sát kho nếu được yêu cầu để đảm bảo công việc tốt hơn.</w:t>
      </w:r>
    </w:p>
    <w:p w:rsidR="00FB69FA" w:rsidRPr="00AF009F" w:rsidRDefault="00674F55" w:rsidP="00B57058">
      <w:pPr>
        <w:jc w:val="both"/>
      </w:pPr>
      <w:r w:rsidRPr="00AF009F">
        <w:t>Như vậy, Chức năng nhiệm vụ của thủ kho đã được chúng tôi trả lời và phân tích cụ thể trong bài viết phía trên. Bên cạnh đó, chúng tôi cũng trình bày những kỹ năng mà công việc thủ kho đòi hỏi.</w:t>
      </w:r>
    </w:p>
    <w:p w:rsidR="00674F55" w:rsidRPr="00AF009F" w:rsidRDefault="00674F55" w:rsidP="00B57058">
      <w:pPr>
        <w:spacing w:after="0" w:line="360" w:lineRule="auto"/>
        <w:jc w:val="both"/>
        <w:rPr>
          <w:b/>
        </w:rPr>
      </w:pPr>
    </w:p>
    <w:p w:rsidR="00674F55" w:rsidRPr="00AF009F" w:rsidRDefault="00674F55" w:rsidP="00B57058">
      <w:pPr>
        <w:spacing w:after="0" w:line="360" w:lineRule="auto"/>
        <w:jc w:val="both"/>
        <w:rPr>
          <w:b/>
        </w:rPr>
      </w:pPr>
    </w:p>
    <w:p w:rsidR="00674F55" w:rsidRPr="00AF009F" w:rsidRDefault="00674F55" w:rsidP="00B57058">
      <w:pPr>
        <w:spacing w:after="0" w:line="360" w:lineRule="auto"/>
        <w:jc w:val="both"/>
        <w:rPr>
          <w:b/>
        </w:rPr>
      </w:pPr>
    </w:p>
    <w:p w:rsidR="00674F55" w:rsidRPr="00AF009F" w:rsidRDefault="00674F55" w:rsidP="00B57058">
      <w:pPr>
        <w:spacing w:after="0" w:line="360" w:lineRule="auto"/>
        <w:jc w:val="both"/>
        <w:rPr>
          <w:b/>
        </w:rPr>
      </w:pPr>
    </w:p>
    <w:p w:rsidR="00674F55" w:rsidRPr="00AF009F" w:rsidRDefault="00674F55" w:rsidP="00B57058">
      <w:pPr>
        <w:spacing w:after="0" w:line="360" w:lineRule="auto"/>
        <w:jc w:val="both"/>
        <w:rPr>
          <w:b/>
        </w:rPr>
      </w:pPr>
    </w:p>
    <w:p w:rsidR="00FB69FA" w:rsidRPr="00AF009F" w:rsidRDefault="00674F55">
      <w:pPr>
        <w:spacing w:after="0" w:line="360" w:lineRule="auto"/>
        <w:jc w:val="center"/>
        <w:rPr>
          <w:b/>
          <w:sz w:val="24"/>
          <w:szCs w:val="24"/>
        </w:rPr>
      </w:pPr>
      <w:r w:rsidRPr="00AF009F">
        <w:rPr>
          <w:b/>
        </w:rPr>
        <w:lastRenderedPageBreak/>
        <w:t xml:space="preserve">Chương 2: </w:t>
      </w:r>
      <w:r w:rsidRPr="00AF009F">
        <w:rPr>
          <w:b/>
          <w:sz w:val="24"/>
          <w:szCs w:val="24"/>
        </w:rPr>
        <w:t>CẤU TRÚC KHO HÀNG - LƯU Ý GÌ KHI BỐ TRÍ MẶT BẰNG KHO HÀNG, MỘT SỐ KIỂU BỐ TRÍ MẶT BẰNG THƯỜNG GẶP, CHỌN SỢ ĐỒ BỐ TRÍ MỘT NHÀ NHÀ KHO CỦA CTY ĐƯA RA PHAN TÍCH VÀ NHẬN XÉT, CHỌN KHO RIÊNG, KHO CHUNG, HÀNG HOÁ NÀO PHÙ HỢP VỚI KHO VÀ KHO RIÊNG, ĐƯA RA VÍ DỤ THỰC TẾ.</w:t>
      </w:r>
    </w:p>
    <w:p w:rsidR="00FB69FA" w:rsidRPr="00AF009F" w:rsidRDefault="00674F55">
      <w:pPr>
        <w:jc w:val="both"/>
        <w:rPr>
          <w:i/>
        </w:rPr>
      </w:pPr>
      <w:r w:rsidRPr="00AF009F">
        <w:rPr>
          <w:i/>
        </w:rPr>
        <w:t>1:</w:t>
      </w:r>
      <w:r w:rsidRPr="00AF009F">
        <w:rPr>
          <w:b/>
          <w:i/>
        </w:rPr>
        <w:t xml:space="preserve"> Cấu trúc kho hàng</w:t>
      </w:r>
      <w:r w:rsidRPr="00AF009F">
        <w:rPr>
          <w:i/>
        </w:rPr>
        <w:t xml:space="preserve"> </w:t>
      </w:r>
    </w:p>
    <w:p w:rsidR="00FB69FA" w:rsidRPr="00AF009F" w:rsidRDefault="00674F55" w:rsidP="00B57058">
      <w:pPr>
        <w:jc w:val="both"/>
        <w:rPr>
          <w:b/>
        </w:rPr>
      </w:pPr>
      <w:r w:rsidRPr="00AF009F">
        <w:rPr>
          <w:i/>
        </w:rPr>
        <w:t>Kho hàng cần được thiết kế phù hợp với nhu cầu sử dụng ở cả hiện tại và tương lai.</w:t>
      </w:r>
      <w:r w:rsidRPr="00AF009F">
        <w:br/>
        <w:t xml:space="preserve"> -Bước đầu tiên cần tiến hành dự báo mức cầu sp của công ty về các loại hàng hóa cho,từng giai đoạn bán hàng (thường là 30 ngày), theo từng chủng loại hàng hóa.</w:t>
      </w:r>
      <w:r w:rsidRPr="00AF009F">
        <w:br/>
        <w:t>-Tiếp đến, xđ khối lượng đặt hàng cho mỗi loại sp, thông thường bao gồm cả phần tồn kho dự phòng.</w:t>
      </w:r>
      <w:r w:rsidRPr="00AF009F">
        <w:br/>
        <w:t>-Chuyển đổi đơn vị khối lượng hàng sang đơn vị thể tích lưu trữ có tính đến thể tích cao</w:t>
      </w:r>
      <w:r w:rsidRPr="00AF009F">
        <w:br/>
        <w:t>bản và cho phép tăng thêm từ 10 -15% dành cho tăng trường.</w:t>
      </w:r>
      <w:r w:rsidRPr="00AF009F">
        <w:br/>
        <w:t>-Tính thêm phần không gian dành cho lối đi, các khu vực phụ khác như phòng hợp, văn phòng, nhà vệ sinh,…là công ty đã có bản dự tính không gian yêu cầu cho kho hàng.</w:t>
      </w:r>
      <w:r w:rsidRPr="00AF009F">
        <w:br/>
        <w:t>-Có thể thực hiện các công việc này thông qua mô phỏng máy tính nhằm tính toán nhiều biến số và dự tính cả nhu cầu cho tương lai.</w:t>
      </w:r>
      <w:r w:rsidRPr="00AF009F">
        <w:br/>
      </w:r>
      <w:r w:rsidRPr="00AF009F">
        <w:rPr>
          <w:b/>
          <w:i/>
        </w:rPr>
        <w:t>Sử dụng không gian đạt hiệu quả tối đa</w:t>
      </w:r>
    </w:p>
    <w:p w:rsidR="00FB69FA" w:rsidRPr="00AF009F" w:rsidRDefault="00674F55" w:rsidP="00B57058">
      <w:pPr>
        <w:jc w:val="both"/>
      </w:pPr>
      <w:r w:rsidRPr="00AF009F">
        <w:rPr>
          <w:b/>
        </w:rPr>
        <w:t>-</w:t>
      </w:r>
      <w:r w:rsidRPr="00AF009F">
        <w:rPr>
          <w:rFonts w:ascii="Times" w:eastAsia="Times" w:hAnsi="Times" w:cs="Times"/>
          <w:i/>
        </w:rPr>
        <w:t>Tối đa hóa mặt bằng cho các hoạt động khai thác:</w:t>
      </w:r>
      <w:r w:rsidRPr="00AF009F">
        <w:rPr>
          <w:rFonts w:ascii="Times" w:eastAsia="Times" w:hAnsi="Times" w:cs="Times"/>
          <w:i/>
        </w:rPr>
        <w:br/>
      </w:r>
      <w:r w:rsidRPr="00AF009F">
        <w:rPr>
          <w:rFonts w:ascii="Symbol" w:eastAsia="Symbol" w:hAnsi="Symbol" w:cs="Symbol"/>
        </w:rPr>
        <w:t>∙</w:t>
      </w:r>
      <w:r w:rsidRPr="00AF009F">
        <w:rPr>
          <w:rFonts w:ascii="Noto Sans Symbols" w:eastAsia="Noto Sans Symbols" w:hAnsi="Noto Sans Symbols" w:cs="Noto Sans Symbols"/>
        </w:rPr>
        <w:t xml:space="preserve"> </w:t>
      </w:r>
      <w:r w:rsidRPr="00AF009F">
        <w:t>Khu vực dành cho việc nhặt và ghép đơn hàng là một bộ phận không gian trong kho</w:t>
      </w:r>
      <w:r w:rsidRPr="00AF009F">
        <w:br/>
        <w:t>hàng phân phối vật chất.Việc thiết kế khu vực này đặc biệt quan trọng để đạt được</w:t>
      </w:r>
      <w:r w:rsidRPr="00AF009F">
        <w:br/>
        <w:t>hiệu quả khai thác kho và tăng dịch vụ khách hàng.</w:t>
      </w:r>
      <w:r w:rsidRPr="00AF009F">
        <w:br/>
      </w:r>
      <w:r w:rsidRPr="00AF009F">
        <w:rPr>
          <w:rFonts w:ascii="Symbol" w:eastAsia="Symbol" w:hAnsi="Symbol" w:cs="Symbol"/>
        </w:rPr>
        <w:t>∙</w:t>
      </w:r>
      <w:r w:rsidRPr="00AF009F">
        <w:rPr>
          <w:rFonts w:ascii="Noto Sans Symbols" w:eastAsia="Noto Sans Symbols" w:hAnsi="Noto Sans Symbols" w:cs="Noto Sans Symbols"/>
        </w:rPr>
        <w:t xml:space="preserve"> </w:t>
      </w:r>
      <w:r w:rsidRPr="00AF009F">
        <w:t>Thể tích phần không gian này phụ thuộc vào quy mô đơn hàng, bản chất hàng hóa</w:t>
      </w:r>
      <w:r w:rsidRPr="00AF009F">
        <w:br/>
        <w:t>cũng như đặc điểm trang thiết bị làm hàng</w:t>
      </w:r>
      <w:r w:rsidRPr="00AF009F">
        <w:br/>
      </w:r>
      <w:r w:rsidRPr="00AF009F">
        <w:rPr>
          <w:rFonts w:ascii="Times" w:eastAsia="Times" w:hAnsi="Times" w:cs="Times"/>
          <w:i/>
        </w:rPr>
        <w:t>-Phân tách luồng nhận hàng và chuyển hàng nhằm tránh tắc nghẽn kho.</w:t>
      </w:r>
      <w:r w:rsidRPr="00AF009F">
        <w:rPr>
          <w:rFonts w:ascii="Times" w:eastAsia="Times" w:hAnsi="Times" w:cs="Times"/>
          <w:i/>
        </w:rPr>
        <w:br/>
      </w:r>
      <w:r w:rsidRPr="00AF009F">
        <w:rPr>
          <w:rFonts w:ascii="Symbol" w:eastAsia="Symbol" w:hAnsi="Symbol" w:cs="Symbol"/>
        </w:rPr>
        <w:t>∙</w:t>
      </w:r>
      <w:r w:rsidRPr="00AF009F">
        <w:rPr>
          <w:rFonts w:ascii="Noto Sans Symbols" w:eastAsia="Noto Sans Symbols" w:hAnsi="Noto Sans Symbols" w:cs="Noto Sans Symbols"/>
        </w:rPr>
        <w:t xml:space="preserve"> </w:t>
      </w:r>
      <w:r w:rsidRPr="00AF009F">
        <w:t>Đây là bộ phận không gian liên quan đến vận tải tại kho hàng, tuy có thể gộp chung</w:t>
      </w:r>
      <w:r w:rsidRPr="00AF009F">
        <w:br/>
        <w:t>nhưng để tăng hiệu quả hoạt động, chúng thường được tách ra thành các khu vực riêng</w:t>
      </w:r>
      <w:r w:rsidRPr="00AF009F">
        <w:br/>
        <w:t>biệt.</w:t>
      </w:r>
    </w:p>
    <w:p w:rsidR="00FB69FA" w:rsidRPr="00AF009F" w:rsidRDefault="00674F55" w:rsidP="00B57058">
      <w:pPr>
        <w:jc w:val="both"/>
      </w:pPr>
      <w:r w:rsidRPr="00AF009F">
        <w:rPr>
          <w:rFonts w:ascii="Symbol" w:eastAsia="Symbol" w:hAnsi="Symbol" w:cs="Symbol"/>
        </w:rPr>
        <w:t>∙</w:t>
      </w:r>
      <w:r w:rsidRPr="00AF009F">
        <w:rPr>
          <w:rFonts w:ascii="Noto Sans Symbols" w:eastAsia="Noto Sans Symbols" w:hAnsi="Noto Sans Symbols" w:cs="Noto Sans Symbols"/>
        </w:rPr>
        <w:t xml:space="preserve"> </w:t>
      </w:r>
      <w:r w:rsidRPr="00AF009F">
        <w:t>Để tính toán được phần không gian cần thiết, công ty phải xác định sẽ sd khu vực cầu</w:t>
      </w:r>
      <w:r w:rsidRPr="00AF009F">
        <w:br/>
        <w:t>bến bên ngoài kho hay dỡ hàng vào kho trực tiếp từ phương tiện.</w:t>
      </w:r>
      <w:r w:rsidRPr="00AF009F">
        <w:br/>
      </w:r>
      <w:r w:rsidRPr="00AF009F">
        <w:rPr>
          <w:rFonts w:ascii="Symbol" w:eastAsia="Symbol" w:hAnsi="Symbol" w:cs="Symbol"/>
        </w:rPr>
        <w:t>∙</w:t>
      </w:r>
      <w:r w:rsidRPr="00AF009F">
        <w:rPr>
          <w:rFonts w:ascii="Noto Sans Symbols" w:eastAsia="Noto Sans Symbols" w:hAnsi="Noto Sans Symbols" w:cs="Noto Sans Symbols"/>
        </w:rPr>
        <w:t xml:space="preserve"> </w:t>
      </w:r>
      <w:r w:rsidRPr="00AF009F">
        <w:t>Đồng thời cần tính đến ko gian quay trở phương tiện, ko gian dành cho cao bản, trang</w:t>
      </w:r>
      <w:r w:rsidRPr="00AF009F">
        <w:br/>
        <w:t>thiết bị lưu kho, khu vực kiểm tra, giám định, kiểm đếm hh trước khi xếp lên phương</w:t>
      </w:r>
      <w:r w:rsidRPr="00AF009F">
        <w:br/>
        <w:t>tiên vận tải hay gộp các lô hàng lớn.</w:t>
      </w:r>
      <w:r w:rsidRPr="00AF009F">
        <w:br/>
      </w:r>
      <w:r w:rsidRPr="00AF009F">
        <w:rPr>
          <w:rFonts w:ascii="Symbol" w:eastAsia="Symbol" w:hAnsi="Symbol" w:cs="Symbol"/>
        </w:rPr>
        <w:t>∙</w:t>
      </w:r>
      <w:r w:rsidRPr="00AF009F">
        <w:rPr>
          <w:rFonts w:ascii="Noto Sans Symbols" w:eastAsia="Noto Sans Symbols" w:hAnsi="Noto Sans Symbols" w:cs="Noto Sans Symbols"/>
        </w:rPr>
        <w:t xml:space="preserve"> </w:t>
      </w:r>
      <w:r w:rsidRPr="00AF009F">
        <w:t>2 yếu tố quyết định không gian nhập và xuất hàng đó là khối lượng hàng và độ thường xuyên của hàng hóa qua kho.</w:t>
      </w:r>
      <w:r w:rsidRPr="00AF009F">
        <w:br/>
        <w:t>_ Tận dụng tối đa phần không gian thực tế dành cho việc lưu trữ hàng hóa.</w:t>
      </w:r>
      <w:r w:rsidRPr="00AF009F">
        <w:br/>
      </w:r>
      <w:r w:rsidRPr="00AF009F">
        <w:lastRenderedPageBreak/>
        <w:t>_ Cần tính đến 3 bộ phần không gian khác trong kho hàng là khu vực sửa chữa; khu vực</w:t>
      </w:r>
      <w:r w:rsidRPr="00AF009F">
        <w:br/>
        <w:t>văn phòng hành chính; khu vực phụ dành cho khu vệ sinh, căng tin, tủ khóa đồ,..</w:t>
      </w:r>
      <w:r w:rsidRPr="00AF009F">
        <w:br/>
      </w:r>
      <w:r w:rsidRPr="00AF009F">
        <w:rPr>
          <w:rFonts w:ascii="Times" w:eastAsia="Times" w:hAnsi="Times" w:cs="Times"/>
          <w:i/>
        </w:rPr>
        <w:t>_ Phối hợp giữa các khu vực ko gian và ngoài nhằm tạo luồng hàng dịch chuyển hợp lý</w:t>
      </w:r>
      <w:r w:rsidRPr="00AF009F">
        <w:rPr>
          <w:rFonts w:ascii="Times" w:eastAsia="Times" w:hAnsi="Times" w:cs="Times"/>
          <w:i/>
        </w:rPr>
        <w:br/>
        <w:t>trong kho.</w:t>
      </w:r>
      <w:r w:rsidRPr="00AF009F">
        <w:rPr>
          <w:rFonts w:ascii="Times" w:eastAsia="Times" w:hAnsi="Times" w:cs="Times"/>
          <w:i/>
        </w:rPr>
        <w:br/>
      </w:r>
      <w:r w:rsidRPr="00AF009F">
        <w:t>Sự sắp xếp các khu vực cần phù hợp với thứ tự quy trình nghiệp vụ trong kho.</w:t>
      </w:r>
    </w:p>
    <w:p w:rsidR="00FB69FA" w:rsidRPr="00AF009F" w:rsidRDefault="00674F55" w:rsidP="00B57058">
      <w:pPr>
        <w:jc w:val="both"/>
      </w:pPr>
      <w:r w:rsidRPr="00AF009F">
        <w:rPr>
          <w:b/>
          <w:i/>
        </w:rPr>
        <w:t>2:Lưu ý nguyên tắc thiết kế cấu trúc kho hàng?</w:t>
      </w:r>
      <w:r w:rsidRPr="00AF009F">
        <w:rPr>
          <w:b/>
        </w:rPr>
        <w:br/>
      </w:r>
      <w:r w:rsidRPr="00AF009F">
        <w:rPr>
          <w:i/>
        </w:rPr>
        <w:t xml:space="preserve">2.1. Ưu tiên lựa chọn loại kho hàng 1 tầng: </w:t>
      </w:r>
      <w:r w:rsidRPr="00AF009F">
        <w:t>Do chúng thường tạo ra nhiều không gian hơn</w:t>
      </w:r>
      <w:r w:rsidRPr="00AF009F">
        <w:br/>
        <w:t>trên mỗi chi phí đầu tư, cũng như ít tốn kém hơn khi thi công xây dựng.</w:t>
      </w:r>
      <w:r w:rsidRPr="00AF009F">
        <w:br/>
      </w:r>
      <w:r w:rsidRPr="00AF009F">
        <w:rPr>
          <w:i/>
        </w:rPr>
        <w:t xml:space="preserve">2.2. Sử dụng mô hình đường thẳng hoặc dòng lưu chuyển trực tiếp: </w:t>
      </w:r>
      <w:r w:rsidRPr="00AF009F">
        <w:t>Thứ tự sắp xếp các</w:t>
      </w:r>
      <w:r w:rsidRPr="00AF009F">
        <w:br/>
        <w:t>khu vực phù hợp với trình tự các bước tránh việc hàng hóa quay trở lại chỗ cũ làm</w:t>
      </w:r>
      <w:r w:rsidRPr="00AF009F">
        <w:br/>
        <w:t>giảm hiệu quả.</w:t>
      </w:r>
      <w:r w:rsidRPr="00AF009F">
        <w:br/>
        <w:t>Giả sử khu vực nhận hàng -&gt; k/v lưu trữ -&gt; k/v nhặt hàng, đóng gói -&gt; k/v xuất hàng</w:t>
      </w:r>
      <w:r w:rsidRPr="00AF009F">
        <w:br/>
      </w:r>
      <w:r w:rsidRPr="00AF009F">
        <w:rPr>
          <w:i/>
        </w:rPr>
        <w:t>2.3. Sử dụng các trang thiết bị làm hàng phù hợp với công việc nhằm tăng hiệu quả lao</w:t>
      </w:r>
      <w:r w:rsidRPr="00AF009F">
        <w:rPr>
          <w:i/>
        </w:rPr>
        <w:br/>
        <w:t>động.</w:t>
      </w:r>
      <w:r w:rsidRPr="00AF009F">
        <w:rPr>
          <w:i/>
        </w:rPr>
        <w:br/>
        <w:t>2.4. Sử dụng một kế hoạch xếp hàng hiệu quả:</w:t>
      </w:r>
      <w:r w:rsidRPr="00AF009F">
        <w:rPr>
          <w:i/>
        </w:rPr>
        <w:br/>
      </w:r>
      <w:r w:rsidRPr="00AF009F">
        <w:t>Nơi đặt hàng hóa cần đảm bảo tối ưu hóa hoạt động khai thác, giảm chi phí. Mặc dù</w:t>
      </w:r>
      <w:r w:rsidRPr="00AF009F">
        <w:br/>
        <w:t>trong 1 số trường hợp , hàng hóa được sắp xếp theo chủng loại nhưng hầu hết là ko cần</w:t>
      </w:r>
      <w:r w:rsidRPr="00AF009F">
        <w:br/>
        <w:t>thiết.</w:t>
      </w:r>
      <w:r w:rsidRPr="00AF009F">
        <w:br/>
        <w:t>Do đó, nta sd việc kiểm tra sơ đồ bố trí nhằm quản lý quãng đường di chuyển của</w:t>
      </w:r>
      <w:r w:rsidRPr="00AF009F">
        <w:br/>
        <w:t>hàng hóa trong kho và áp dụng quy tắc Pareto để có sự thay đổi phù hợp.</w:t>
      </w:r>
    </w:p>
    <w:p w:rsidR="00FB69FA" w:rsidRPr="00AF009F" w:rsidRDefault="00674F55" w:rsidP="00B57058">
      <w:pPr>
        <w:jc w:val="both"/>
      </w:pPr>
      <w:r w:rsidRPr="00AF009F">
        <w:t>Nguyên tắc này chỉ ra rằng, 80% nhu cầu được thỏa mãn bởi 20% đơn vị hàng, do đó,</w:t>
      </w:r>
      <w:r w:rsidRPr="00AF009F">
        <w:br/>
        <w:t>nếu có thể định vị 20% đơn vị hàng và bố trí gần khu vực xuất, nhập hàng hóa thì có thể</w:t>
      </w:r>
      <w:r w:rsidRPr="00AF009F">
        <w:br/>
        <w:t>tăng hiệu quả đáng kể. Muốn tiến hành được việc này nta phải xác định được nhu cầu.</w:t>
      </w:r>
      <w:r w:rsidRPr="00AF009F">
        <w:br/>
        <w:t>Nghiên cứu Pareto cùng cần phải được thực hiện lặp đi lặp lại nhằm phản ánh sự thay đổi</w:t>
      </w:r>
      <w:r w:rsidRPr="00AF009F">
        <w:br/>
        <w:t>trong thực tế.</w:t>
      </w:r>
      <w:r w:rsidRPr="00AF009F">
        <w:br/>
      </w:r>
      <w:r w:rsidRPr="00AF009F">
        <w:rPr>
          <w:i/>
        </w:rPr>
        <w:t xml:space="preserve">2.5. Giảm thiểu nhất có thể không gian dành cho lối đi: </w:t>
      </w:r>
      <w:r w:rsidRPr="00AF009F">
        <w:t>có tính đến yêu cầu về kích thước,</w:t>
      </w:r>
      <w:r w:rsidRPr="00AF009F">
        <w:br/>
        <w:t>chủng loại, bán kính quay trở của thiết bị làm hàng và yêu cầu cụ thể của từng loại</w:t>
      </w:r>
      <w:r w:rsidRPr="00AF009F">
        <w:br/>
        <w:t>hàng hóa.</w:t>
      </w:r>
      <w:r w:rsidRPr="00AF009F">
        <w:br/>
        <w:t>Tuy nhiên, cũng không nên quá chú trọng thái quá việc thiết kế các lối đi hẹp lại để tận</w:t>
      </w:r>
      <w:r w:rsidRPr="00AF009F">
        <w:br/>
        <w:t>dụng không gian kho hàng. Điều này có thể dẫn tới việc phản tác dụng vì mặc dù tiết</w:t>
      </w:r>
      <w:r w:rsidRPr="00AF009F">
        <w:br/>
        <w:t>kiệm chút ít không gian nhưng lại phải sử dụng nhiều lao động hơn.</w:t>
      </w:r>
      <w:r w:rsidRPr="00AF009F">
        <w:br/>
      </w:r>
      <w:r w:rsidRPr="00AF009F">
        <w:rPr>
          <w:i/>
        </w:rPr>
        <w:t xml:space="preserve">2.6. Tối đa hóa chiều cao của kho hàng: </w:t>
      </w:r>
      <w:r w:rsidRPr="00AF009F">
        <w:t>để tận dụng tốt nhất không gian trong kho.</w:t>
      </w:r>
      <w:r w:rsidRPr="00AF009F">
        <w:br/>
        <w:t>_ Khi cải thiện được hiệu quả sử dụng không gian, khoảng cách di chuyển trong kho hàng</w:t>
      </w:r>
      <w:r w:rsidRPr="00AF009F">
        <w:br/>
        <w:t>giảm xuống nhưng sẽ phải đánh đổi bởi thời gian nâng hàng lên cao.</w:t>
      </w:r>
      <w:r w:rsidRPr="00AF009F">
        <w:br/>
        <w:t>Kế hoạch lưu kho kinh tế nhất chịu ảnh hưởng bởi tốc độ vòng quay. Do đó, sp xuất đi</w:t>
      </w:r>
      <w:r w:rsidRPr="00AF009F">
        <w:br/>
        <w:t>sớm nhất nên được lưu ở vị trí gần cửa, gần sàn.</w:t>
      </w:r>
      <w:r w:rsidRPr="00AF009F">
        <w:br/>
        <w:t>_ Nta sẽ xét đến đặc tính các trang thiết bị làm hàng và mức độ chịu tải của kiện hàng để</w:t>
      </w:r>
      <w:r w:rsidRPr="00AF009F">
        <w:br/>
      </w:r>
      <w:r w:rsidRPr="00AF009F">
        <w:lastRenderedPageBreak/>
        <w:t>tiến hành các biện pháp khắc phục (can thiệp vào các kiện hàng nâng sức chịu tải hoặc sử</w:t>
      </w:r>
      <w:r w:rsidRPr="00AF009F">
        <w:br/>
        <w:t>dụng các giá hàng chịu lực), nâng cao chiều cao xếp hàng thực tế, tận dụng khoảng không</w:t>
      </w:r>
      <w:r w:rsidRPr="00AF009F">
        <w:br/>
        <w:t>gian trên cao – phần không gian rẻ nhất trong kho hàng.</w:t>
      </w:r>
      <w:r w:rsidRPr="00AF009F">
        <w:br/>
        <w:t>_ Việc tận dụng không gian cũng có những giới hạn nhất định (đẻ đảm bảo việc hệ thống</w:t>
      </w:r>
      <w:r w:rsidRPr="00AF009F">
        <w:br/>
        <w:t>phun nước hoạt động hiệu quả công ty bảo hiểm cháy nổ thường yêu cầu chiều cao tối đa</w:t>
      </w:r>
      <w:r w:rsidRPr="00AF009F">
        <w:br/>
        <w:t>khi xếp hàng, đặc biệt với loại hàng nguy hiểm, cũng như quy định về k/c tối thiểu giữa</w:t>
      </w:r>
      <w:r w:rsidRPr="00AF009F">
        <w:br/>
        <w:t>các vòi nước và hàng hóa tùy thuộc vào từng hệ thống phun nước, chiều cao hàng, loại</w:t>
      </w:r>
      <w:r w:rsidRPr="00AF009F">
        <w:br/>
        <w:t>hàng)</w:t>
      </w:r>
    </w:p>
    <w:p w:rsidR="00FB69FA" w:rsidRPr="00AF009F" w:rsidRDefault="00674F55" w:rsidP="00B57058">
      <w:pPr>
        <w:jc w:val="both"/>
        <w:rPr>
          <w:b/>
        </w:rPr>
      </w:pPr>
      <w:r w:rsidRPr="00AF009F">
        <w:rPr>
          <w:b/>
          <w:i/>
        </w:rPr>
        <w:t>3.Sơ đồ kho hàng</w:t>
      </w:r>
    </w:p>
    <w:p w:rsidR="00FB69FA" w:rsidRPr="00AF009F" w:rsidRDefault="00674F55" w:rsidP="00B57058">
      <w:pPr>
        <w:jc w:val="both"/>
      </w:pPr>
      <w:r w:rsidRPr="00AF009F">
        <w:t>Dễ tiếp cận: đến bất cứ khu vực nào trong khu làm việc</w:t>
      </w:r>
    </w:p>
    <w:p w:rsidR="00FB69FA" w:rsidRPr="00AF009F" w:rsidRDefault="00674F55" w:rsidP="00B57058">
      <w:pPr>
        <w:jc w:val="both"/>
      </w:pPr>
      <w:r w:rsidRPr="00AF009F">
        <w:t>An toàn tối đa: Có mối nguy nào có thể tránh được hay chưa nhận ra không: Có đủ khoảng cách an toàn xung quanh máy móc? Các bộ phận có được che chắn không? Các thiết bị kiểm soát an toàn như chuông báo động có dễ với tới không? Các bình chữa chữa cháy có dễ tiếp cận không? Các lối thoát hiểm có dễ tới không?</w:t>
      </w:r>
    </w:p>
    <w:p w:rsidR="00FB69FA" w:rsidRPr="00AF009F" w:rsidRDefault="00674F55" w:rsidP="00B57058">
      <w:pPr>
        <w:jc w:val="both"/>
      </w:pPr>
      <w:r w:rsidRPr="00AF009F">
        <w:t>Tận dụng không gian: Bạn có sử dụng tất cả khoảng không một cách hiệu quả, khi bố trí thiết bị nên chú ý mặt bằng lẫn chiều cao nhà kho</w:t>
      </w:r>
    </w:p>
    <w:p w:rsidR="00FB69FA" w:rsidRPr="00AF009F" w:rsidRDefault="00674F55" w:rsidP="00B57058">
      <w:pPr>
        <w:jc w:val="both"/>
      </w:pPr>
      <w:r w:rsidRPr="00AF009F">
        <w:t>Giảm thiểu việc di chuyển: mang vác đồ vòng quanh có thể khiến người ta mệt mỏi và hư hỏng. Nên giảm khoảng cách mọi người phải di chuyển. Các tuyến không nên cắt chéo nhau hay đi vòng</w:t>
      </w:r>
    </w:p>
    <w:p w:rsidR="00FB69FA" w:rsidRPr="00AF009F" w:rsidRDefault="00674F55" w:rsidP="00B57058">
      <w:pPr>
        <w:jc w:val="both"/>
      </w:pPr>
      <w:r w:rsidRPr="00AF009F">
        <w:t>Phù hợp với trình tự công việc: trình tự công việc chỉ nên đi theo một hướng trong khu làm việc nhằm tránh việc đường đi chéo nhau, tránh tạo ra những chổ thắt nút</w:t>
      </w:r>
    </w:p>
    <w:p w:rsidR="00FB69FA" w:rsidRPr="00AF009F" w:rsidRDefault="00674F55" w:rsidP="00B57058">
      <w:pPr>
        <w:jc w:val="both"/>
      </w:pPr>
      <w:r w:rsidRPr="00AF009F">
        <w:t>Giảm thiểu sự không thoải mái: thông gió tự nhiên không?, có đủ ánh sáng không, nhiệt độ có hợp lý không (mức độ quát, máy điều hòa) I</w:t>
      </w:r>
    </w:p>
    <w:p w:rsidR="00FB69FA" w:rsidRPr="00AF009F" w:rsidRDefault="00674F55" w:rsidP="00B57058">
      <w:pPr>
        <w:jc w:val="both"/>
      </w:pPr>
      <w:r w:rsidRPr="00AF009F">
        <w:t>Bảo dưỡng thiết bị dễ dàng: Các thiết bị sắp xếp sao cho dễ tiếp cận những bộ phận bảo trì bảo dưỡng thường xuyên Tầm nhìn tối đa: Tại một vị trí bạn có thể nhìn thấy toàn bộ khu làm việc không, có khu nào chỉ che khuất ngoài dự kiến</w:t>
      </w:r>
    </w:p>
    <w:p w:rsidR="00FB69FA" w:rsidRPr="00AF009F" w:rsidRDefault="00674F55" w:rsidP="00B57058">
      <w:pPr>
        <w:jc w:val="both"/>
      </w:pPr>
      <w:r w:rsidRPr="00AF009F">
        <w:t>Năng suất cao nhất: Bạn có thể nghĩ ra một vài phương án bố trí, ước tính năng suất với từng phương án, chọn phương án có năng suất cao nhất: Sự hợp lí giữa các thiết bị với trình tự công việc, mức di chuyển của nhân viên</w:t>
      </w:r>
    </w:p>
    <w:p w:rsidR="00FB69FA" w:rsidRPr="00AF009F" w:rsidRDefault="00674F55" w:rsidP="00B57058">
      <w:pPr>
        <w:jc w:val="both"/>
      </w:pPr>
      <w:r w:rsidRPr="00AF009F">
        <w:t>Linh hoạt tối đa: Sự sắp xếp có thể thay đổi nhanh chóng trong chừng mực hợp lý để thích ứng với các tình huống thay đổi. có phương án dự phòng</w:t>
      </w:r>
    </w:p>
    <w:p w:rsidR="00FB69FA" w:rsidRPr="00AF009F" w:rsidRDefault="00674F55" w:rsidP="00B57058">
      <w:pPr>
        <w:jc w:val="both"/>
      </w:pPr>
      <w:r w:rsidRPr="00AF009F">
        <w:t>Đảm bảo an ninh: nên giới hạn người có phận sự mới được ra vào</w:t>
      </w:r>
    </w:p>
    <w:p w:rsidR="00FB69FA" w:rsidRPr="00AF009F" w:rsidRDefault="00FB69FA" w:rsidP="00B57058">
      <w:pPr>
        <w:jc w:val="both"/>
      </w:pPr>
    </w:p>
    <w:p w:rsidR="00FB69FA" w:rsidRPr="00AF009F" w:rsidRDefault="00674F55">
      <w:pPr>
        <w:spacing w:after="0" w:line="312" w:lineRule="auto"/>
        <w:jc w:val="both"/>
      </w:pPr>
      <w:r w:rsidRPr="00AF009F">
        <w:rPr>
          <w:noProof/>
        </w:rPr>
        <w:lastRenderedPageBreak/>
        <w:drawing>
          <wp:inline distT="0" distB="0" distL="0" distR="0" wp14:anchorId="612134CA" wp14:editId="51F3108F">
            <wp:extent cx="5943600" cy="2709273"/>
            <wp:effectExtent l="0" t="0" r="0" b="0"/>
            <wp:docPr id="3" name="image3.png" descr="https://www.sapo.vn/blog/wp-content/uploads/2020/02/cach-ve-so-do-kho-hang-1.png"/>
            <wp:cNvGraphicFramePr/>
            <a:graphic xmlns:a="http://schemas.openxmlformats.org/drawingml/2006/main">
              <a:graphicData uri="http://schemas.openxmlformats.org/drawingml/2006/picture">
                <pic:pic xmlns:pic="http://schemas.openxmlformats.org/drawingml/2006/picture">
                  <pic:nvPicPr>
                    <pic:cNvPr id="0" name="image3.png" descr="https://www.sapo.vn/blog/wp-content/uploads/2020/02/cach-ve-so-do-kho-hang-1.png"/>
                    <pic:cNvPicPr preferRelativeResize="0"/>
                  </pic:nvPicPr>
                  <pic:blipFill>
                    <a:blip r:embed="rId7"/>
                    <a:srcRect/>
                    <a:stretch>
                      <a:fillRect/>
                    </a:stretch>
                  </pic:blipFill>
                  <pic:spPr>
                    <a:xfrm>
                      <a:off x="0" y="0"/>
                      <a:ext cx="5943600" cy="2709273"/>
                    </a:xfrm>
                    <a:prstGeom prst="rect">
                      <a:avLst/>
                    </a:prstGeom>
                    <a:ln/>
                  </pic:spPr>
                </pic:pic>
              </a:graphicData>
            </a:graphic>
          </wp:inline>
        </w:drawing>
      </w:r>
    </w:p>
    <w:p w:rsidR="00FB69FA" w:rsidRPr="00AF009F" w:rsidRDefault="00674F55">
      <w:pPr>
        <w:rPr>
          <w:rFonts w:ascii="Noto Serif" w:eastAsia="Noto Serif" w:hAnsi="Noto Serif" w:cs="Noto Serif"/>
          <w:i/>
          <w:highlight w:val="white"/>
        </w:rPr>
      </w:pPr>
      <w:r w:rsidRPr="00AF009F">
        <w:rPr>
          <w:rFonts w:ascii="Noto Serif" w:eastAsia="Noto Serif" w:hAnsi="Noto Serif" w:cs="Noto Serif"/>
          <w:i/>
          <w:highlight w:val="white"/>
        </w:rPr>
        <w:t>Mẫu sơ đồ kho đơn giản.</w:t>
      </w:r>
    </w:p>
    <w:p w:rsidR="00FB69FA" w:rsidRPr="00AF009F" w:rsidRDefault="00674F55">
      <w:pPr>
        <w:rPr>
          <w:b/>
        </w:rPr>
      </w:pPr>
      <w:r w:rsidRPr="00AF009F">
        <w:rPr>
          <w:noProof/>
        </w:rPr>
        <w:drawing>
          <wp:inline distT="0" distB="0" distL="0" distR="0" wp14:anchorId="4EB1E5DC" wp14:editId="19CC0E61">
            <wp:extent cx="5943600" cy="4427126"/>
            <wp:effectExtent l="0" t="0" r="0" b="0"/>
            <wp:docPr id="2" name="image2.png" descr="https://www.sapo.vn/blog/wp-content/uploads/2020/02/cach-ve-so-do-kho-hang-3.png"/>
            <wp:cNvGraphicFramePr/>
            <a:graphic xmlns:a="http://schemas.openxmlformats.org/drawingml/2006/main">
              <a:graphicData uri="http://schemas.openxmlformats.org/drawingml/2006/picture">
                <pic:pic xmlns:pic="http://schemas.openxmlformats.org/drawingml/2006/picture">
                  <pic:nvPicPr>
                    <pic:cNvPr id="0" name="image2.png" descr="https://www.sapo.vn/blog/wp-content/uploads/2020/02/cach-ve-so-do-kho-hang-3.png"/>
                    <pic:cNvPicPr preferRelativeResize="0"/>
                  </pic:nvPicPr>
                  <pic:blipFill>
                    <a:blip r:embed="rId8"/>
                    <a:srcRect/>
                    <a:stretch>
                      <a:fillRect/>
                    </a:stretch>
                  </pic:blipFill>
                  <pic:spPr>
                    <a:xfrm>
                      <a:off x="0" y="0"/>
                      <a:ext cx="5943600" cy="4427126"/>
                    </a:xfrm>
                    <a:prstGeom prst="rect">
                      <a:avLst/>
                    </a:prstGeom>
                    <a:ln/>
                  </pic:spPr>
                </pic:pic>
              </a:graphicData>
            </a:graphic>
          </wp:inline>
        </w:drawing>
      </w:r>
    </w:p>
    <w:p w:rsidR="00FB69FA" w:rsidRPr="00AF009F" w:rsidRDefault="00674F55">
      <w:pPr>
        <w:rPr>
          <w:rFonts w:ascii="Noto Serif" w:eastAsia="Noto Serif" w:hAnsi="Noto Serif" w:cs="Noto Serif"/>
          <w:i/>
          <w:highlight w:val="white"/>
        </w:rPr>
      </w:pPr>
      <w:r w:rsidRPr="00AF009F">
        <w:rPr>
          <w:rFonts w:ascii="Noto Serif" w:eastAsia="Noto Serif" w:hAnsi="Noto Serif" w:cs="Noto Serif"/>
          <w:i/>
          <w:highlight w:val="white"/>
        </w:rPr>
        <w:t>Mẫu sơ đồ kho quy mô lớn.</w:t>
      </w:r>
    </w:p>
    <w:p w:rsidR="00FB69FA" w:rsidRPr="00AF009F" w:rsidRDefault="00674F55">
      <w:pPr>
        <w:rPr>
          <w:b/>
        </w:rPr>
      </w:pPr>
      <w:r w:rsidRPr="00AF009F">
        <w:rPr>
          <w:noProof/>
        </w:rPr>
        <w:lastRenderedPageBreak/>
        <w:drawing>
          <wp:inline distT="0" distB="0" distL="0" distR="0" wp14:anchorId="5249527E" wp14:editId="61EE85B0">
            <wp:extent cx="4152900" cy="5181600"/>
            <wp:effectExtent l="0" t="0" r="0" b="0"/>
            <wp:docPr id="5" name="image5.png" descr="https://www.sapo.vn/blog/wp-content/uploads/2020/02/cach-ve-so-do-kho-hang-2.png"/>
            <wp:cNvGraphicFramePr/>
            <a:graphic xmlns:a="http://schemas.openxmlformats.org/drawingml/2006/main">
              <a:graphicData uri="http://schemas.openxmlformats.org/drawingml/2006/picture">
                <pic:pic xmlns:pic="http://schemas.openxmlformats.org/drawingml/2006/picture">
                  <pic:nvPicPr>
                    <pic:cNvPr id="0" name="image5.png" descr="https://www.sapo.vn/blog/wp-content/uploads/2020/02/cach-ve-so-do-kho-hang-2.png"/>
                    <pic:cNvPicPr preferRelativeResize="0"/>
                  </pic:nvPicPr>
                  <pic:blipFill>
                    <a:blip r:embed="rId9"/>
                    <a:srcRect/>
                    <a:stretch>
                      <a:fillRect/>
                    </a:stretch>
                  </pic:blipFill>
                  <pic:spPr>
                    <a:xfrm>
                      <a:off x="0" y="0"/>
                      <a:ext cx="4152900" cy="5181600"/>
                    </a:xfrm>
                    <a:prstGeom prst="rect">
                      <a:avLst/>
                    </a:prstGeom>
                    <a:ln/>
                  </pic:spPr>
                </pic:pic>
              </a:graphicData>
            </a:graphic>
          </wp:inline>
        </w:drawing>
      </w:r>
    </w:p>
    <w:p w:rsidR="00FB69FA" w:rsidRPr="00AF009F" w:rsidRDefault="00674F55" w:rsidP="00B57058">
      <w:pPr>
        <w:jc w:val="both"/>
        <w:rPr>
          <w:rFonts w:ascii="Noto Serif" w:eastAsia="Noto Serif" w:hAnsi="Noto Serif" w:cs="Noto Serif"/>
          <w:i/>
          <w:highlight w:val="white"/>
        </w:rPr>
      </w:pPr>
      <w:r w:rsidRPr="00AF009F">
        <w:rPr>
          <w:rFonts w:ascii="Noto Serif" w:eastAsia="Noto Serif" w:hAnsi="Noto Serif" w:cs="Noto Serif"/>
          <w:i/>
          <w:highlight w:val="white"/>
        </w:rPr>
        <w:t>Mẫu sơ đồ kho chuyên nghiệp.</w:t>
      </w:r>
    </w:p>
    <w:p w:rsidR="00FB69FA" w:rsidRPr="00AF009F" w:rsidRDefault="00674F55" w:rsidP="00B57058">
      <w:pPr>
        <w:jc w:val="both"/>
        <w:rPr>
          <w:rFonts w:ascii="Noto Serif" w:eastAsia="Noto Serif" w:hAnsi="Noto Serif" w:cs="Noto Serif"/>
          <w:b/>
          <w:i/>
          <w:highlight w:val="white"/>
        </w:rPr>
      </w:pPr>
      <w:r w:rsidRPr="00AF009F">
        <w:rPr>
          <w:rFonts w:ascii="Noto Serif" w:eastAsia="Noto Serif" w:hAnsi="Noto Serif" w:cs="Noto Serif"/>
          <w:b/>
          <w:i/>
          <w:highlight w:val="white"/>
        </w:rPr>
        <w:t>4. Kho riêng</w:t>
      </w:r>
      <w:r w:rsidRPr="00AF009F">
        <w:rPr>
          <w:rFonts w:ascii="Noto Serif" w:eastAsia="Noto Serif" w:hAnsi="Noto Serif" w:cs="Noto Serif"/>
          <w:i/>
          <w:highlight w:val="white"/>
        </w:rPr>
        <w:t xml:space="preserve">  Kho riêng là kho được xây dựng và thuộc quyền sở hữu quản lý của các cá nhân, doanh nghiệp hay tổ chức. Dùng để lưu trữ các sản phẩm hàng hóa thuộc quyền sở hữu của họ hoặc do họ tự sản xuất ra.</w:t>
      </w:r>
    </w:p>
    <w:p w:rsidR="00FB69FA" w:rsidRPr="00AF009F" w:rsidRDefault="00674F55" w:rsidP="00B57058">
      <w:pPr>
        <w:jc w:val="both"/>
        <w:rPr>
          <w:rFonts w:ascii="Noto Serif" w:eastAsia="Noto Serif" w:hAnsi="Noto Serif" w:cs="Noto Serif"/>
          <w:highlight w:val="white"/>
        </w:rPr>
      </w:pPr>
      <w:r w:rsidRPr="00AF009F">
        <w:rPr>
          <w:rFonts w:ascii="Noto Serif" w:eastAsia="Noto Serif" w:hAnsi="Noto Serif" w:cs="Noto Serif"/>
          <w:i/>
          <w:highlight w:val="white"/>
        </w:rPr>
        <w:t>Ngoài ra còn một hình thức kho riêng khá phổ biến hiện nay đó là kho tự quản. Dạng kho này thì cá nhân, tổ chức hay doanh nghiệp sẽ thuê lại toàn bộ nhà kho của một đơn vị khác, trả tiền thuê kho chứa hàng mỗi tháng hoặc mỗi năm. Tuy không có quyền sở hữu nhưng họ có toàn quyền trong việc đầu tư, khai thác, sử dụng.</w:t>
      </w:r>
    </w:p>
    <w:p w:rsidR="00FB69FA" w:rsidRPr="00AF009F" w:rsidRDefault="00674F55" w:rsidP="00B57058">
      <w:pPr>
        <w:jc w:val="both"/>
        <w:rPr>
          <w:rFonts w:ascii="Noto Serif" w:eastAsia="Noto Serif" w:hAnsi="Noto Serif" w:cs="Noto Serif"/>
          <w:highlight w:val="white"/>
        </w:rPr>
      </w:pPr>
      <w:r w:rsidRPr="00AF009F">
        <w:rPr>
          <w:rFonts w:ascii="Noto Serif" w:eastAsia="Noto Serif" w:hAnsi="Noto Serif" w:cs="Noto Serif"/>
          <w:i/>
          <w:highlight w:val="white"/>
        </w:rPr>
        <w:t>Các đối tượng sử dụng kho riêng thường là các doanh nghiệp lớn, những thương gia có đủ khả năng về tài chính để đầu tư và duy trì hoạt động của một kho hàng.</w:t>
      </w:r>
    </w:p>
    <w:p w:rsidR="00FB69FA" w:rsidRPr="00AF009F" w:rsidRDefault="00FB69FA" w:rsidP="00B57058">
      <w:pPr>
        <w:jc w:val="both"/>
        <w:rPr>
          <w:rFonts w:ascii="Noto Serif" w:eastAsia="Noto Serif" w:hAnsi="Noto Serif" w:cs="Noto Serif"/>
          <w:highlight w:val="white"/>
        </w:rPr>
      </w:pPr>
    </w:p>
    <w:p w:rsidR="00FB69FA" w:rsidRPr="00AF009F" w:rsidRDefault="00674F55" w:rsidP="00B57058">
      <w:pPr>
        <w:jc w:val="both"/>
        <w:rPr>
          <w:rFonts w:ascii="Noto Serif" w:eastAsia="Noto Serif" w:hAnsi="Noto Serif" w:cs="Noto Serif"/>
          <w:i/>
          <w:highlight w:val="white"/>
        </w:rPr>
      </w:pPr>
      <w:r w:rsidRPr="00AF009F">
        <w:rPr>
          <w:rFonts w:ascii="Noto Serif" w:eastAsia="Noto Serif" w:hAnsi="Noto Serif" w:cs="Noto Serif"/>
          <w:i/>
          <w:highlight w:val="white"/>
        </w:rPr>
        <w:lastRenderedPageBreak/>
        <w:t>Những mặt hàng thường lưu trữ ơ kho riêng</w:t>
      </w:r>
    </w:p>
    <w:p w:rsidR="00FB69FA" w:rsidRPr="00AF009F" w:rsidRDefault="00674F55" w:rsidP="00B57058">
      <w:pPr>
        <w:numPr>
          <w:ilvl w:val="0"/>
          <w:numId w:val="4"/>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Các máy móc cơ lớn</w:t>
      </w:r>
    </w:p>
    <w:p w:rsidR="00FB69FA" w:rsidRPr="00AF009F" w:rsidRDefault="00674F55" w:rsidP="00B57058">
      <w:pPr>
        <w:numPr>
          <w:ilvl w:val="0"/>
          <w:numId w:val="4"/>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Hàng siêu trường, siêu trọng.</w:t>
      </w:r>
    </w:p>
    <w:p w:rsidR="00FB69FA" w:rsidRPr="00AF009F" w:rsidRDefault="00674F55" w:rsidP="00B57058">
      <w:pPr>
        <w:numPr>
          <w:ilvl w:val="0"/>
          <w:numId w:val="4"/>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Thiết bị y tế</w:t>
      </w:r>
    </w:p>
    <w:p w:rsidR="00FB69FA" w:rsidRPr="00AF009F" w:rsidRDefault="00674F55" w:rsidP="00B57058">
      <w:pPr>
        <w:numPr>
          <w:ilvl w:val="0"/>
          <w:numId w:val="4"/>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Hồ sơ, chứng từ Điện máy gia dụng</w:t>
      </w:r>
    </w:p>
    <w:p w:rsidR="00FB69FA" w:rsidRPr="00AF009F" w:rsidRDefault="00674F55" w:rsidP="00B57058">
      <w:pPr>
        <w:numPr>
          <w:ilvl w:val="0"/>
          <w:numId w:val="4"/>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Vật liệu xây dựng</w:t>
      </w:r>
    </w:p>
    <w:p w:rsidR="00FB69FA" w:rsidRPr="00AF009F" w:rsidRDefault="00674F55" w:rsidP="00B57058">
      <w:pPr>
        <w:numPr>
          <w:ilvl w:val="0"/>
          <w:numId w:val="4"/>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Trái cây</w:t>
      </w:r>
    </w:p>
    <w:p w:rsidR="00FB69FA" w:rsidRPr="00AF009F" w:rsidRDefault="00674F55" w:rsidP="00B57058">
      <w:pPr>
        <w:numPr>
          <w:ilvl w:val="0"/>
          <w:numId w:val="4"/>
        </w:numPr>
        <w:pBdr>
          <w:top w:val="nil"/>
          <w:left w:val="nil"/>
          <w:bottom w:val="nil"/>
          <w:right w:val="nil"/>
          <w:between w:val="nil"/>
        </w:pBdr>
        <w:spacing w:after="200" w:line="276" w:lineRule="auto"/>
        <w:jc w:val="both"/>
        <w:rPr>
          <w:highlight w:val="white"/>
        </w:rPr>
      </w:pPr>
      <w:r w:rsidRPr="00AF009F">
        <w:rPr>
          <w:rFonts w:ascii="Noto Serif" w:eastAsia="Noto Serif" w:hAnsi="Noto Serif" w:cs="Noto Serif"/>
          <w:i/>
          <w:highlight w:val="white"/>
        </w:rPr>
        <w:t>Thực phẩm tươi sống</w:t>
      </w:r>
    </w:p>
    <w:p w:rsidR="00FB69FA" w:rsidRPr="00AF009F" w:rsidRDefault="00674F55" w:rsidP="00B57058">
      <w:pPr>
        <w:jc w:val="both"/>
        <w:rPr>
          <w:rFonts w:ascii="Noto Serif" w:eastAsia="Noto Serif" w:hAnsi="Noto Serif" w:cs="Noto Serif"/>
          <w:b/>
          <w:i/>
          <w:highlight w:val="white"/>
        </w:rPr>
      </w:pPr>
      <w:r w:rsidRPr="00AF009F">
        <w:rPr>
          <w:rFonts w:ascii="Noto Serif" w:eastAsia="Noto Serif" w:hAnsi="Noto Serif" w:cs="Noto Serif"/>
          <w:b/>
          <w:i/>
          <w:highlight w:val="white"/>
        </w:rPr>
        <w:t>5.Kho chung</w:t>
      </w:r>
      <w:r w:rsidRPr="00AF009F">
        <w:rPr>
          <w:rFonts w:ascii="Noto Serif" w:eastAsia="Noto Serif" w:hAnsi="Noto Serif" w:cs="Noto Serif"/>
          <w:i/>
          <w:highlight w:val="white"/>
        </w:rPr>
        <w:t xml:space="preserve"> :Kho chung (kho ghép/kho chia sẻ/kho công cộng) là nhà kho do một cá nhân hay doanh nghiệp đầu tư xây dựng. Thông thường sẽ đáp ứng đầy đủ các tiêu chuẩn an toàn cũng như các dịch vụ tiện ích đi kèm như bốc xếp, xe nâng, kiểm đếm,... Nhà kho lớn được chia ra nhiều khu vực hoặc ô kệ. Sau đó sẽ cho các cá nhân, công ty khác thuê kho chứa hàng hóa ngắn hạn hoặc dài hạn trong không gian chung nhằm thu về một khoản phí nhất định hàng tháng.</w:t>
      </w:r>
    </w:p>
    <w:p w:rsidR="00FB69FA" w:rsidRPr="00AF009F" w:rsidRDefault="00674F55" w:rsidP="00B57058">
      <w:pPr>
        <w:jc w:val="both"/>
        <w:rPr>
          <w:rFonts w:ascii="Noto Serif" w:eastAsia="Noto Serif" w:hAnsi="Noto Serif" w:cs="Noto Serif"/>
          <w:highlight w:val="white"/>
        </w:rPr>
      </w:pPr>
      <w:r w:rsidRPr="00AF009F">
        <w:rPr>
          <w:rFonts w:ascii="Noto Serif" w:eastAsia="Noto Serif" w:hAnsi="Noto Serif" w:cs="Noto Serif"/>
          <w:i/>
          <w:highlight w:val="white"/>
        </w:rPr>
        <w:t>Phí dịch vụ kho chung có thể là sự kết hợp giữa phí lưu giữ hàng hóa và phí sử dụng các tiện ích đi kèm. Về cách tính phí lưu kho chứa hàng, mỗi kho chung sẽ có chính sách tính khác nhau. Có thể tính phí cho mỗi pallet, mỗi mét vuông, mỗi mét khối hoặc dựa vào số lượng thùng hàng.</w:t>
      </w:r>
    </w:p>
    <w:p w:rsidR="00FB69FA" w:rsidRPr="00AF009F" w:rsidRDefault="00674F55" w:rsidP="00B57058">
      <w:pPr>
        <w:jc w:val="both"/>
        <w:rPr>
          <w:rFonts w:ascii="Noto Serif" w:eastAsia="Noto Serif" w:hAnsi="Noto Serif" w:cs="Noto Serif"/>
          <w:highlight w:val="white"/>
        </w:rPr>
      </w:pPr>
      <w:r w:rsidRPr="00AF009F">
        <w:rPr>
          <w:rFonts w:ascii="Noto Serif" w:eastAsia="Noto Serif" w:hAnsi="Noto Serif" w:cs="Noto Serif"/>
          <w:i/>
          <w:highlight w:val="white"/>
        </w:rPr>
        <w:t>Các khách hàng thuê kho chứa hàng chung thường là những công ty quy mô vừa và nhỏ, các hộ kinh doanh nhỏ không có khả năng thuê/xây kho riêng do hạn chế về vấn đề tài chính.</w:t>
      </w:r>
    </w:p>
    <w:p w:rsidR="00FB69FA" w:rsidRPr="00AF009F" w:rsidRDefault="00674F55" w:rsidP="00B57058">
      <w:pPr>
        <w:jc w:val="both"/>
        <w:rPr>
          <w:rFonts w:ascii="Noto Serif" w:eastAsia="Noto Serif" w:hAnsi="Noto Serif" w:cs="Noto Serif"/>
          <w:highlight w:val="white"/>
        </w:rPr>
      </w:pPr>
      <w:r w:rsidRPr="00AF009F">
        <w:rPr>
          <w:rFonts w:ascii="Noto Serif" w:eastAsia="Noto Serif" w:hAnsi="Noto Serif" w:cs="Noto Serif"/>
          <w:i/>
          <w:highlight w:val="white"/>
        </w:rPr>
        <w:t>Những mặt hàng có thể lưu trữ trong kho chung:</w:t>
      </w:r>
    </w:p>
    <w:p w:rsidR="00FB69FA" w:rsidRPr="00AF009F" w:rsidRDefault="00674F55" w:rsidP="00B57058">
      <w:pPr>
        <w:jc w:val="both"/>
        <w:rPr>
          <w:rFonts w:ascii="Noto Serif" w:eastAsia="Noto Serif" w:hAnsi="Noto Serif" w:cs="Noto Serif"/>
          <w:highlight w:val="white"/>
        </w:rPr>
      </w:pPr>
      <w:r w:rsidRPr="00AF009F">
        <w:rPr>
          <w:rFonts w:ascii="Noto Serif" w:eastAsia="Noto Serif" w:hAnsi="Noto Serif" w:cs="Noto Serif"/>
          <w:i/>
          <w:highlight w:val="white"/>
        </w:rPr>
        <w:t>Hầu như mọi loại hàng lưu trữ trong kho riêng đều có thể lưu trữ trong kho chung được. Điều này tùy thuộc vào sự thỏa thuận giữa bên thuê và bên cho thuê. Một số mặt hàng thông dụng như:</w:t>
      </w:r>
    </w:p>
    <w:p w:rsidR="00FB69FA" w:rsidRPr="00AF009F" w:rsidRDefault="00674F55" w:rsidP="00B57058">
      <w:pPr>
        <w:numPr>
          <w:ilvl w:val="0"/>
          <w:numId w:val="5"/>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Hàng thương mại điện tử</w:t>
      </w:r>
    </w:p>
    <w:p w:rsidR="00FB69FA" w:rsidRPr="00AF009F" w:rsidRDefault="00674F55" w:rsidP="00B57058">
      <w:pPr>
        <w:numPr>
          <w:ilvl w:val="0"/>
          <w:numId w:val="5"/>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Hàng bán lẻ</w:t>
      </w:r>
    </w:p>
    <w:p w:rsidR="00FB69FA" w:rsidRPr="00AF009F" w:rsidRDefault="00674F55" w:rsidP="00B57058">
      <w:pPr>
        <w:numPr>
          <w:ilvl w:val="0"/>
          <w:numId w:val="5"/>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Đồ đạc gia dụng</w:t>
      </w:r>
    </w:p>
    <w:p w:rsidR="00FB69FA" w:rsidRPr="00AF009F" w:rsidRDefault="00674F55" w:rsidP="00B57058">
      <w:pPr>
        <w:numPr>
          <w:ilvl w:val="0"/>
          <w:numId w:val="5"/>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Hàng may mặc</w:t>
      </w:r>
    </w:p>
    <w:p w:rsidR="00FB69FA" w:rsidRPr="00AF009F" w:rsidRDefault="00674F55" w:rsidP="00B57058">
      <w:pPr>
        <w:numPr>
          <w:ilvl w:val="0"/>
          <w:numId w:val="5"/>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Thực phẩm gói</w:t>
      </w:r>
    </w:p>
    <w:p w:rsidR="00FB69FA" w:rsidRPr="00AF009F" w:rsidRDefault="00674F55" w:rsidP="00B57058">
      <w:pPr>
        <w:numPr>
          <w:ilvl w:val="0"/>
          <w:numId w:val="5"/>
        </w:numPr>
        <w:pBdr>
          <w:top w:val="nil"/>
          <w:left w:val="nil"/>
          <w:bottom w:val="nil"/>
          <w:right w:val="nil"/>
          <w:between w:val="nil"/>
        </w:pBdr>
        <w:spacing w:after="0" w:line="276" w:lineRule="auto"/>
        <w:jc w:val="both"/>
        <w:rPr>
          <w:highlight w:val="white"/>
        </w:rPr>
      </w:pPr>
      <w:r w:rsidRPr="00AF009F">
        <w:rPr>
          <w:rFonts w:ascii="Noto Serif" w:eastAsia="Noto Serif" w:hAnsi="Noto Serif" w:cs="Noto Serif"/>
          <w:i/>
          <w:highlight w:val="white"/>
        </w:rPr>
        <w:t>Bao bì</w:t>
      </w:r>
    </w:p>
    <w:p w:rsidR="00FB69FA" w:rsidRPr="00AF009F" w:rsidRDefault="00674F55" w:rsidP="00B57058">
      <w:pPr>
        <w:numPr>
          <w:ilvl w:val="0"/>
          <w:numId w:val="5"/>
        </w:numPr>
        <w:pBdr>
          <w:top w:val="nil"/>
          <w:left w:val="nil"/>
          <w:bottom w:val="nil"/>
          <w:right w:val="nil"/>
          <w:between w:val="nil"/>
        </w:pBdr>
        <w:spacing w:after="200" w:line="276" w:lineRule="auto"/>
        <w:jc w:val="both"/>
        <w:rPr>
          <w:highlight w:val="white"/>
        </w:rPr>
      </w:pPr>
      <w:r w:rsidRPr="00AF009F">
        <w:rPr>
          <w:rFonts w:ascii="Noto Serif" w:eastAsia="Noto Serif" w:hAnsi="Noto Serif" w:cs="Noto Serif"/>
          <w:i/>
          <w:highlight w:val="white"/>
        </w:rPr>
        <w:t>Mỹ phẩm</w:t>
      </w:r>
    </w:p>
    <w:p w:rsidR="00FB69FA" w:rsidRPr="00AF009F" w:rsidRDefault="00674F55">
      <w:pPr>
        <w:spacing w:before="96" w:after="96" w:line="360" w:lineRule="auto"/>
      </w:pPr>
      <w:r w:rsidRPr="00AF009F">
        <w:t>Ví dụ: Một chuỗi cùng ứng có dữ liệu chi phí như sau:</w:t>
      </w:r>
    </w:p>
    <w:p w:rsidR="00FB69FA" w:rsidRPr="00AF009F" w:rsidRDefault="00674F55">
      <w:pPr>
        <w:numPr>
          <w:ilvl w:val="0"/>
          <w:numId w:val="3"/>
        </w:numPr>
        <w:pBdr>
          <w:top w:val="nil"/>
          <w:left w:val="nil"/>
          <w:bottom w:val="nil"/>
          <w:right w:val="nil"/>
          <w:between w:val="nil"/>
        </w:pBdr>
        <w:spacing w:before="96" w:after="0" w:line="360" w:lineRule="auto"/>
      </w:pPr>
      <w:r w:rsidRPr="00AF009F">
        <w:t>Định phí (kho riêng) : 600.000$/ năm</w:t>
      </w:r>
    </w:p>
    <w:p w:rsidR="00FB69FA" w:rsidRPr="00AF009F" w:rsidRDefault="00674F55">
      <w:pPr>
        <w:numPr>
          <w:ilvl w:val="0"/>
          <w:numId w:val="3"/>
        </w:numPr>
        <w:pBdr>
          <w:top w:val="nil"/>
          <w:left w:val="nil"/>
          <w:bottom w:val="nil"/>
          <w:right w:val="nil"/>
          <w:between w:val="nil"/>
        </w:pBdr>
        <w:spacing w:after="0" w:line="360" w:lineRule="auto"/>
      </w:pPr>
      <w:r w:rsidRPr="00AF009F">
        <w:lastRenderedPageBreak/>
        <w:t>Biến phí ( kho riêng): 0.35$/ SKU</w:t>
      </w:r>
    </w:p>
    <w:p w:rsidR="00FB69FA" w:rsidRPr="00AF009F" w:rsidRDefault="00674F55">
      <w:pPr>
        <w:numPr>
          <w:ilvl w:val="0"/>
          <w:numId w:val="3"/>
        </w:numPr>
        <w:pBdr>
          <w:top w:val="nil"/>
          <w:left w:val="nil"/>
          <w:bottom w:val="nil"/>
          <w:right w:val="nil"/>
          <w:between w:val="nil"/>
        </w:pBdr>
        <w:spacing w:after="96" w:line="360" w:lineRule="auto"/>
      </w:pPr>
      <w:r w:rsidRPr="00AF009F">
        <w:t>Biến phí ( kho thuê) : 0.45$/ SKU</w:t>
      </w:r>
    </w:p>
    <w:p w:rsidR="00FB69FA" w:rsidRPr="00AF009F" w:rsidRDefault="00674F55">
      <w:pPr>
        <w:spacing w:before="96" w:after="96" w:line="360" w:lineRule="auto"/>
      </w:pPr>
      <w:r w:rsidRPr="00AF009F">
        <w:t>Chuỗi dự kiến vận hành với sản lượng 7000.000sku/ năm.Hãy chọn lựa kiểu kho?</w:t>
      </w:r>
    </w:p>
    <w:p w:rsidR="00FB69FA" w:rsidRPr="00AF009F" w:rsidRDefault="00674F55">
      <w:pPr>
        <w:spacing w:before="96" w:after="96" w:line="360" w:lineRule="auto"/>
      </w:pPr>
      <w:r w:rsidRPr="00AF009F">
        <w:t xml:space="preserve">Giải </w:t>
      </w:r>
    </w:p>
    <w:p w:rsidR="00FB69FA" w:rsidRPr="00AF009F" w:rsidRDefault="00674F55">
      <w:pPr>
        <w:spacing w:before="96" w:after="96" w:line="360" w:lineRule="auto"/>
      </w:pPr>
      <w:r w:rsidRPr="00AF009F">
        <w:t xml:space="preserve">Đầu tiên cần xác định sản lượng tại điểm cân bằng , sau đó số sánh sản lượng của chuỗi với điểm cân bằng để lựa chọn kiểu kho </w:t>
      </w:r>
    </w:p>
    <w:p w:rsidR="00FB69FA" w:rsidRPr="00AF009F" w:rsidRDefault="00674F55">
      <w:pPr>
        <w:spacing w:before="96" w:after="96" w:line="360" w:lineRule="auto"/>
      </w:pPr>
      <w:r w:rsidRPr="00AF009F">
        <w:t>Sản lượng X tại điểm cân bằng.</w:t>
      </w:r>
    </w:p>
    <w:p w:rsidR="00FB69FA" w:rsidRPr="00AF009F" w:rsidRDefault="00674F55">
      <w:pPr>
        <w:spacing w:before="96" w:after="96" w:line="360" w:lineRule="auto"/>
      </w:pPr>
      <w:r w:rsidRPr="00AF009F">
        <w:t>Nếu sử dụng kho riêng :Y1 =600000+0,35X</w:t>
      </w:r>
    </w:p>
    <w:p w:rsidR="00FB69FA" w:rsidRPr="00AF009F" w:rsidRDefault="00674F55">
      <w:pPr>
        <w:spacing w:before="96" w:after="96" w:line="360" w:lineRule="auto"/>
      </w:pPr>
      <w:r w:rsidRPr="00AF009F">
        <w:t>Nếu sử dụng kho chung y2=0,45X</w:t>
      </w:r>
    </w:p>
    <w:p w:rsidR="00FB69FA" w:rsidRPr="00AF009F" w:rsidRDefault="00674F55">
      <w:pPr>
        <w:spacing w:before="96" w:after="96" w:line="360" w:lineRule="auto"/>
      </w:pPr>
      <w:r w:rsidRPr="00AF009F">
        <w:t>Tại điểm E: Y1=Y2=&gt;600000+0,35X=0, 45X</w:t>
      </w:r>
    </w:p>
    <w:p w:rsidR="00FB69FA" w:rsidRPr="00AF009F" w:rsidRDefault="00674F55">
      <w:pPr>
        <w:spacing w:before="96" w:after="96" w:line="360" w:lineRule="auto"/>
      </w:pPr>
      <w:r w:rsidRPr="00AF009F">
        <w:t>=&gt;6000000</w:t>
      </w:r>
    </w:p>
    <w:p w:rsidR="00FB69FA" w:rsidRPr="00AF009F" w:rsidRDefault="00674F55" w:rsidP="00674F55">
      <w:pPr>
        <w:spacing w:before="96" w:after="96" w:line="360" w:lineRule="auto"/>
      </w:pPr>
      <w:r w:rsidRPr="00AF009F">
        <w:t>Sử dụng kho</w:t>
      </w:r>
    </w:p>
    <w:p w:rsidR="00674F55" w:rsidRPr="00AF009F" w:rsidRDefault="00674F55" w:rsidP="00674F55">
      <w:pPr>
        <w:spacing w:before="96" w:after="96" w:line="360" w:lineRule="auto"/>
      </w:pPr>
    </w:p>
    <w:p w:rsidR="00674F55" w:rsidRPr="00AF009F" w:rsidRDefault="00674F55" w:rsidP="00674F55">
      <w:pPr>
        <w:spacing w:before="96" w:after="96" w:line="360" w:lineRule="auto"/>
      </w:pPr>
    </w:p>
    <w:p w:rsidR="00674F55" w:rsidRPr="00AF009F" w:rsidRDefault="00674F55" w:rsidP="00674F55">
      <w:pPr>
        <w:spacing w:before="96" w:after="96" w:line="360" w:lineRule="auto"/>
      </w:pPr>
    </w:p>
    <w:p w:rsidR="00674F55" w:rsidRPr="00AF009F" w:rsidRDefault="00674F55" w:rsidP="00674F55">
      <w:pPr>
        <w:spacing w:before="96" w:after="96" w:line="360" w:lineRule="auto"/>
      </w:pPr>
    </w:p>
    <w:p w:rsidR="00674F55" w:rsidRPr="00AF009F" w:rsidRDefault="00674F55" w:rsidP="00674F55">
      <w:pPr>
        <w:spacing w:before="96" w:after="96" w:line="360" w:lineRule="auto"/>
      </w:pPr>
    </w:p>
    <w:p w:rsidR="00674F55" w:rsidRPr="00AF009F" w:rsidRDefault="00674F55" w:rsidP="00674F55">
      <w:pPr>
        <w:spacing w:before="96" w:after="96" w:line="360" w:lineRule="auto"/>
      </w:pPr>
    </w:p>
    <w:p w:rsidR="00674F55" w:rsidRPr="00AF009F" w:rsidRDefault="00674F55" w:rsidP="00674F55">
      <w:pPr>
        <w:spacing w:before="96" w:after="96" w:line="360" w:lineRule="auto"/>
      </w:pPr>
    </w:p>
    <w:p w:rsidR="00674F55" w:rsidRPr="00AF009F" w:rsidRDefault="00674F55" w:rsidP="00674F55">
      <w:pPr>
        <w:spacing w:before="96" w:after="96" w:line="360" w:lineRule="auto"/>
      </w:pPr>
    </w:p>
    <w:p w:rsidR="00674F55" w:rsidRPr="00AF009F" w:rsidRDefault="00674F55" w:rsidP="00674F55">
      <w:pPr>
        <w:spacing w:before="96" w:after="96" w:line="360" w:lineRule="auto"/>
      </w:pPr>
    </w:p>
    <w:p w:rsidR="00674F55" w:rsidRPr="00AF009F" w:rsidRDefault="00674F55" w:rsidP="00674F55">
      <w:pPr>
        <w:spacing w:before="96" w:after="96" w:line="360" w:lineRule="auto"/>
      </w:pPr>
    </w:p>
    <w:p w:rsidR="00674F55" w:rsidRPr="00AF009F" w:rsidRDefault="00674F55" w:rsidP="00674F55">
      <w:pPr>
        <w:spacing w:before="96" w:after="96" w:line="360" w:lineRule="auto"/>
      </w:pPr>
    </w:p>
    <w:p w:rsidR="00674F55" w:rsidRPr="00AF009F" w:rsidRDefault="00674F55" w:rsidP="00674F55">
      <w:pPr>
        <w:spacing w:before="96" w:after="96" w:line="360" w:lineRule="auto"/>
        <w:rPr>
          <w:b/>
        </w:rPr>
      </w:pPr>
    </w:p>
    <w:p w:rsidR="00FB69FA" w:rsidRPr="00AF009F" w:rsidRDefault="00674F55">
      <w:pPr>
        <w:rPr>
          <w:b/>
        </w:rPr>
      </w:pPr>
      <w:r w:rsidRPr="00AF009F">
        <w:rPr>
          <w:b/>
        </w:rPr>
        <w:lastRenderedPageBreak/>
        <w:t>Chương 3: XE NÂNG VÀ GIÁ HÀNG:CÁC LOẠI XE NÂNG GIÁ HÀNG, LƯU Ý KHI VẬN HÀNH XE NÂNG, ĐƯA RA MỘT TÌNH HUỐNG PHÂN TÍCH?</w:t>
      </w:r>
    </w:p>
    <w:p w:rsidR="00FB69FA" w:rsidRPr="00AF009F" w:rsidRDefault="00FB69FA">
      <w:pPr>
        <w:rPr>
          <w:b/>
        </w:rPr>
      </w:pPr>
    </w:p>
    <w:p w:rsidR="00FB69FA" w:rsidRPr="00AF009F" w:rsidRDefault="00674F55" w:rsidP="00B57058">
      <w:pPr>
        <w:jc w:val="both"/>
      </w:pPr>
      <w:r w:rsidRPr="00AF009F">
        <w:rPr>
          <w:b/>
        </w:rPr>
        <w:t>Các loại xe nâng:</w:t>
      </w:r>
      <w:r w:rsidRPr="00AF009F">
        <w:br/>
      </w:r>
      <w:r w:rsidRPr="00AF009F">
        <w:rPr>
          <w:b/>
          <w:i/>
        </w:rPr>
        <w:t>Xe nâng tay (hand pallet truck):</w:t>
      </w:r>
      <w:r w:rsidRPr="00AF009F">
        <w:rPr>
          <w:b/>
        </w:rPr>
        <w:br/>
      </w:r>
      <w:r w:rsidRPr="00AF009F">
        <w:t>_ Cơ chế hoạt động của nó là nâng hạ bằng tay hoặc kích chân.</w:t>
      </w:r>
      <w:r w:rsidRPr="00AF009F">
        <w:br/>
        <w:t>_ 2 nĩa song song để tiếp cận với pallet</w:t>
      </w:r>
      <w:r w:rsidRPr="00AF009F">
        <w:br/>
        <w:t>_ Có 2 loại cơ bản: xe nâng tay thấp và xe nâng tay cao</w:t>
      </w:r>
      <w:r w:rsidRPr="00AF009F">
        <w:rPr>
          <w:b/>
        </w:rPr>
        <w:t>.</w:t>
      </w:r>
      <w:r w:rsidRPr="00AF009F">
        <w:rPr>
          <w:b/>
        </w:rPr>
        <w:br/>
      </w:r>
      <w:r w:rsidRPr="00AF009F">
        <w:t>_ Có thể kéo, đẩy, nâng hạ hàng hóa tối thiểu từ 20cm –3m</w:t>
      </w:r>
      <w:r w:rsidRPr="00AF009F">
        <w:br/>
        <w:t>_ Tải trọng hàng hóa có thể trong khoảng từ 1 – 3 tấn</w:t>
      </w:r>
      <w:r w:rsidRPr="00AF009F">
        <w:br/>
        <w:t>_ Ưu điểm: đơn giản khi sử dụng, gọn nhẹ, giá thành rẻ.</w:t>
      </w:r>
      <w:r w:rsidRPr="00AF009F">
        <w:br/>
        <w:t>_ Nhược điểm: tốc độ thấp do dựa vào sức người</w:t>
      </w:r>
      <w:r w:rsidRPr="00AF009F">
        <w:br/>
      </w:r>
      <w:r w:rsidRPr="00AF009F">
        <w:rPr>
          <w:b/>
          <w:i/>
        </w:rPr>
        <w:t>Xe nâng đối trọng: (Counterbalanced forklift truck – CB trucks)</w:t>
      </w:r>
      <w:r w:rsidRPr="00AF009F">
        <w:rPr>
          <w:b/>
        </w:rPr>
        <w:br/>
      </w:r>
      <w:r w:rsidRPr="00AF009F">
        <w:rPr>
          <w:i/>
        </w:rPr>
        <w:t>_ Đặc điểm:</w:t>
      </w:r>
      <w:r w:rsidRPr="00AF009F">
        <w:rPr>
          <w:i/>
        </w:rPr>
        <w:br/>
      </w:r>
      <w:r w:rsidRPr="00AF009F">
        <w:t>∙ Dồn tải trọng hàng hóa lên đầu bánh trước và có một lực đối trọng ở phía sau để giữ</w:t>
      </w:r>
      <w:r w:rsidRPr="00AF009F">
        <w:br/>
        <w:t>thăng bằng.</w:t>
      </w:r>
      <w:r w:rsidRPr="00AF009F">
        <w:br/>
        <w:t>∙ Chạy được trên nhiều loại địa hình chứ không chỉ trong kho hàng.</w:t>
      </w:r>
      <w:r w:rsidRPr="00AF009F">
        <w:br/>
        <w:t>∙ Cần lối đi từ 3.5m trở lên.</w:t>
      </w:r>
      <w:r w:rsidRPr="00AF009F">
        <w:br/>
        <w:t>∙ Được thiết kế với tải trọng từ 1000 – 45000 kg.</w:t>
      </w:r>
      <w:r w:rsidRPr="00AF009F">
        <w:br/>
      </w:r>
      <w:r w:rsidRPr="00AF009F">
        <w:rPr>
          <w:i/>
        </w:rPr>
        <w:t>_ Về tải trọng:</w:t>
      </w:r>
      <w:r w:rsidRPr="00AF009F">
        <w:rPr>
          <w:i/>
        </w:rPr>
        <w:br/>
      </w:r>
      <w:r w:rsidRPr="00AF009F">
        <w:t>∙ Loại xe nhỏ có tải trọng 1000 – 1500 kg, thỉnh thoảng được lắp 3 bánh thay vì 4 bánh</w:t>
      </w:r>
      <w:r w:rsidRPr="00AF009F">
        <w:br/>
        <w:t>giúp linh hoạt hơn, có thể được thiết kế cho người đi bộ điều khiển.</w:t>
      </w:r>
      <w:r w:rsidRPr="00AF009F">
        <w:br/>
        <w:t>∙ Loại lớn xếp tối đa lên đến 45000 kg, có loại cực lớn chuyên dùng cho việc xếp dỡ</w:t>
      </w:r>
      <w:r w:rsidRPr="00AF009F">
        <w:br/>
        <w:t>container.</w:t>
      </w:r>
      <w:r w:rsidRPr="00AF009F">
        <w:br/>
      </w:r>
      <w:r w:rsidRPr="00AF009F">
        <w:rPr>
          <w:i/>
        </w:rPr>
        <w:t>_ Về nhiên liệu sử dụng:</w:t>
      </w:r>
      <w:r w:rsidRPr="00AF009F">
        <w:rPr>
          <w:i/>
        </w:rPr>
        <w:br/>
      </w:r>
      <w:r w:rsidRPr="00AF009F">
        <w:t>∙ Xe nâng đối trọng chạy ắc quy được thiết kế với tải trọng lên đến 5000kg, vận tốc</w:t>
      </w:r>
      <w:r w:rsidRPr="00AF009F">
        <w:br/>
        <w:t>20– 25km/h</w:t>
      </w:r>
      <w:r w:rsidRPr="00AF009F">
        <w:br/>
        <w:t>∙ Xe lớn hơn có xu hướng sủ dụng khí hóa lỏng hoặc dầu diezen</w:t>
      </w:r>
    </w:p>
    <w:p w:rsidR="00FB69FA" w:rsidRPr="00AF009F" w:rsidRDefault="00674F55" w:rsidP="00B57058">
      <w:pPr>
        <w:jc w:val="both"/>
      </w:pPr>
      <w:r w:rsidRPr="00AF009F">
        <w:rPr>
          <w:b/>
          <w:i/>
        </w:rPr>
        <w:t>Xe nâng với (Reach trucks):</w:t>
      </w:r>
      <w:r w:rsidRPr="00AF009F">
        <w:rPr>
          <w:b/>
        </w:rPr>
        <w:br/>
      </w:r>
      <w:r w:rsidRPr="00AF009F">
        <w:t>∙ Được sử dụng rộng rãi trong kho thông thường</w:t>
      </w:r>
      <w:r w:rsidRPr="00AF009F">
        <w:br/>
        <w:t>∙ Không cần đến lực đối trọng, Nhỏ, nhẹ, chiều dài ngắn hơn xe nâng đối trọng.</w:t>
      </w:r>
      <w:r w:rsidRPr="00AF009F">
        <w:br/>
        <w:t>∙ Được thiết kế với trục xe có thể di chuyển về phía trước hoặc ra sau, cho phép càng xe có thể vươn ra để xếp, nhặt hàng và thu về vị trí bánh xe.</w:t>
      </w:r>
      <w:r w:rsidRPr="00AF009F">
        <w:br/>
        <w:t>∙ Có thể xoay một góc 900 hướng đến vị trí cao bản.</w:t>
      </w:r>
      <w:r w:rsidRPr="00AF009F">
        <w:br/>
        <w:t>∙ Có khả năng hoạt động trong những khu vực nhỏ hơn</w:t>
      </w:r>
      <w:r w:rsidRPr="00AF009F">
        <w:br/>
        <w:t>Cần lối đi từ 2.8 – 3m</w:t>
      </w:r>
      <w:r w:rsidRPr="00AF009F">
        <w:br/>
        <w:t>∙ Luôn chạy bằng ắc quy</w:t>
      </w:r>
      <w:r w:rsidRPr="00AF009F">
        <w:br/>
        <w:t>∙ Tải trọng tiêu chuẩn: 1000 – 3500kg</w:t>
      </w:r>
      <w:r w:rsidRPr="00AF009F">
        <w:br/>
      </w:r>
      <w:r w:rsidRPr="00AF009F">
        <w:lastRenderedPageBreak/>
        <w:t>∙ Độ nâng cao nhất 11m, Vận tốc di chuyển 12km/h.</w:t>
      </w:r>
      <w:r w:rsidRPr="00AF009F">
        <w:br/>
      </w:r>
      <w:r w:rsidRPr="00AF009F">
        <w:rPr>
          <w:b/>
          <w:i/>
        </w:rPr>
        <w:t>Xe nâng càng đôi (Double reach trucks):</w:t>
      </w:r>
      <w:r w:rsidRPr="00AF009F">
        <w:rPr>
          <w:b/>
        </w:rPr>
        <w:br/>
      </w:r>
      <w:r w:rsidRPr="00AF009F">
        <w:t>_ Tiếp cận giá hàng đôi, sâu 2 cao bản.</w:t>
      </w:r>
      <w:r w:rsidRPr="00AF009F">
        <w:br/>
        <w:t>_ Có chiều dài trục xe gấp đôi so với xe nâng với.</w:t>
      </w:r>
      <w:r w:rsidRPr="00AF009F">
        <w:br/>
        <w:t>_ So với xe nâng với, có loại nhẹ hơn và càng xe được thu nhỏ hơn.</w:t>
      </w:r>
      <w:r w:rsidRPr="00AF009F">
        <w:br/>
      </w:r>
      <w:r w:rsidRPr="00AF009F">
        <w:rPr>
          <w:b/>
          <w:i/>
        </w:rPr>
        <w:t>Xe nâng bốn chiều (Four – directional (4D) reach trucks):</w:t>
      </w:r>
      <w:r w:rsidRPr="00AF009F">
        <w:rPr>
          <w:b/>
        </w:rPr>
        <w:br/>
        <w:t xml:space="preserve">_ </w:t>
      </w:r>
      <w:r w:rsidRPr="00AF009F">
        <w:t>Bánh trước có thể quay một gó 900 và cố định ở trạng thái đo.</w:t>
      </w:r>
      <w:r w:rsidRPr="00AF009F">
        <w:br/>
        <w:t>_ Có thể xếp hàng từ 2 bên xe thay vì đơn thuần ở đầu xe như thông thường.</w:t>
      </w:r>
      <w:r w:rsidRPr="00AF009F">
        <w:br/>
        <w:t>_ Phù hợp với kho hàng hay nhà xưởng có một phần hàng hóa có kích thước khá dài thay vì phải cần đến những lối đi rất rộng.</w:t>
      </w:r>
      <w:r w:rsidRPr="00AF009F">
        <w:br/>
      </w:r>
      <w:r w:rsidRPr="00AF009F">
        <w:rPr>
          <w:b/>
        </w:rPr>
        <w:t>Các loại giá hàng:</w:t>
      </w:r>
      <w:r w:rsidRPr="00AF009F">
        <w:br/>
      </w:r>
      <w:r w:rsidRPr="00AF009F">
        <w:rPr>
          <w:b/>
          <w:i/>
        </w:rPr>
        <w:t>Giá hàng cao bản dạng khối: Drive in – Drive through racking</w:t>
      </w:r>
      <w:r w:rsidRPr="00AF009F">
        <w:rPr>
          <w:b/>
        </w:rPr>
        <w:br/>
      </w:r>
      <w:r w:rsidRPr="00AF009F">
        <w:t>_ Chỉ có 1 dòng sp được xếp ở mỗi tầng.</w:t>
      </w:r>
      <w:r w:rsidRPr="00AF009F">
        <w:br/>
        <w:t>_ Mức sử dụng hiệu quả các vị trí của cao bản vào khoảng 70%.</w:t>
      </w:r>
      <w:r w:rsidRPr="00AF009F">
        <w:br/>
        <w:t>_ Chiều cao tối đa không vượt quá 11m.</w:t>
      </w:r>
    </w:p>
    <w:p w:rsidR="00FB69FA" w:rsidRPr="00AF009F" w:rsidRDefault="00674F55" w:rsidP="00B57058">
      <w:pPr>
        <w:jc w:val="both"/>
      </w:pPr>
      <w:r w:rsidRPr="00AF009F">
        <w:t>Ưu điểm hơn so với loại chứa hàng trên mặt đất (block stacking) là có thể sử dụng cho các hàng hóa không chịu được nặng khi xếp chồng hoặc hình dạng không phù hợp cho việc xếp chồng.</w:t>
      </w:r>
    </w:p>
    <w:tbl>
      <w:tblPr>
        <w:tblStyle w:val="a"/>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92"/>
        <w:gridCol w:w="3194"/>
        <w:gridCol w:w="3190"/>
      </w:tblGrid>
      <w:tr w:rsidR="00AF009F" w:rsidRPr="00AF009F">
        <w:trPr>
          <w:trHeight w:val="450"/>
        </w:trPr>
        <w:tc>
          <w:tcPr>
            <w:tcW w:w="3192" w:type="dxa"/>
          </w:tcPr>
          <w:p w:rsidR="00FB69FA" w:rsidRPr="00AF009F" w:rsidRDefault="00FB69FA" w:rsidP="00B57058">
            <w:pPr>
              <w:jc w:val="both"/>
            </w:pPr>
          </w:p>
          <w:p w:rsidR="00FB69FA" w:rsidRPr="00AF009F" w:rsidRDefault="00674F55" w:rsidP="00B57058">
            <w:pPr>
              <w:jc w:val="both"/>
            </w:pPr>
            <w:r w:rsidRPr="00AF009F">
              <w:rPr>
                <w:b/>
              </w:rPr>
              <w:t>Ưu điểm</w:t>
            </w:r>
          </w:p>
          <w:p w:rsidR="00FB69FA" w:rsidRPr="00AF009F" w:rsidRDefault="00FB69FA" w:rsidP="00B57058">
            <w:pPr>
              <w:jc w:val="both"/>
            </w:pPr>
          </w:p>
        </w:tc>
        <w:tc>
          <w:tcPr>
            <w:tcW w:w="3194" w:type="dxa"/>
            <w:vAlign w:val="center"/>
          </w:tcPr>
          <w:p w:rsidR="00FB69FA" w:rsidRPr="00AF009F" w:rsidRDefault="00674F55" w:rsidP="00B57058">
            <w:pPr>
              <w:jc w:val="both"/>
            </w:pPr>
            <w:r w:rsidRPr="00AF009F">
              <w:rPr>
                <w:b/>
              </w:rPr>
              <w:t>Nhược điểm</w:t>
            </w:r>
          </w:p>
        </w:tc>
        <w:tc>
          <w:tcPr>
            <w:tcW w:w="3190" w:type="dxa"/>
            <w:vAlign w:val="center"/>
          </w:tcPr>
          <w:p w:rsidR="00FB69FA" w:rsidRPr="00AF009F" w:rsidRDefault="00674F55" w:rsidP="00B57058">
            <w:pPr>
              <w:jc w:val="both"/>
            </w:pPr>
            <w:r w:rsidRPr="00AF009F">
              <w:rPr>
                <w:b/>
              </w:rPr>
              <w:t>Loại hàng phù hợp</w:t>
            </w:r>
          </w:p>
        </w:tc>
      </w:tr>
      <w:tr w:rsidR="00AF009F" w:rsidRPr="00AF009F">
        <w:trPr>
          <w:trHeight w:val="2206"/>
        </w:trPr>
        <w:tc>
          <w:tcPr>
            <w:tcW w:w="3192" w:type="dxa"/>
            <w:tcBorders>
              <w:right w:val="single" w:sz="4" w:space="0" w:color="000000"/>
            </w:tcBorders>
          </w:tcPr>
          <w:p w:rsidR="00FB69FA" w:rsidRPr="00AF009F" w:rsidRDefault="00674F55" w:rsidP="00B57058">
            <w:pPr>
              <w:jc w:val="both"/>
            </w:pPr>
            <w:r w:rsidRPr="00AF009F">
              <w:t>_ Chi phí thấp</w:t>
            </w:r>
            <w:r w:rsidRPr="00AF009F">
              <w:br/>
              <w:t>_ Mất độ lưu trữ cao</w:t>
            </w:r>
            <w:r w:rsidRPr="00AF009F">
              <w:br/>
              <w:t>_ Chiều cao của kho ko bị</w:t>
            </w:r>
            <w:r w:rsidRPr="00AF009F">
              <w:br/>
              <w:t>giới hạn bởi tính ổn định hay</w:t>
            </w:r>
            <w:r w:rsidRPr="00AF009F">
              <w:br/>
              <w:t>chịu tải của hàng hóa</w:t>
            </w:r>
          </w:p>
          <w:p w:rsidR="00FB69FA" w:rsidRPr="00AF009F" w:rsidRDefault="00FB69FA" w:rsidP="00B57058">
            <w:pPr>
              <w:jc w:val="both"/>
            </w:pPr>
          </w:p>
        </w:tc>
        <w:tc>
          <w:tcPr>
            <w:tcW w:w="3194" w:type="dxa"/>
            <w:tcBorders>
              <w:left w:val="single" w:sz="4" w:space="0" w:color="000000"/>
            </w:tcBorders>
          </w:tcPr>
          <w:p w:rsidR="00FB69FA" w:rsidRPr="00AF009F" w:rsidRDefault="00674F55" w:rsidP="00B57058">
            <w:pPr>
              <w:jc w:val="both"/>
            </w:pPr>
            <w:r w:rsidRPr="00AF009F">
              <w:t>_ Yêu cầu độ chắc chắn cao</w:t>
            </w:r>
            <w:r w:rsidRPr="00AF009F">
              <w:br/>
              <w:t>của các giá.</w:t>
            </w:r>
            <w:r w:rsidRPr="00AF009F">
              <w:br/>
              <w:t>_ Bắt buộc phải áp dụng quy</w:t>
            </w:r>
            <w:r w:rsidRPr="00AF009F">
              <w:br/>
              <w:t>tắc xếp hàng LIFO dối với</w:t>
            </w:r>
            <w:r w:rsidRPr="00AF009F">
              <w:br/>
              <w:t>giá hàng Drive in</w:t>
            </w:r>
          </w:p>
          <w:p w:rsidR="00FB69FA" w:rsidRPr="00AF009F" w:rsidRDefault="00FB69FA" w:rsidP="00B57058">
            <w:pPr>
              <w:jc w:val="both"/>
            </w:pPr>
          </w:p>
        </w:tc>
        <w:tc>
          <w:tcPr>
            <w:tcW w:w="3190" w:type="dxa"/>
          </w:tcPr>
          <w:p w:rsidR="00FB69FA" w:rsidRPr="00AF009F" w:rsidRDefault="00674F55" w:rsidP="00B57058">
            <w:pPr>
              <w:jc w:val="both"/>
            </w:pPr>
            <w:r w:rsidRPr="00AF009F">
              <w:t>_ Hàng hóa ít đa dạng nhưng</w:t>
            </w:r>
            <w:r w:rsidRPr="00AF009F">
              <w:br/>
              <w:t>số lượng tương đối nhiều,</w:t>
            </w:r>
            <w:r w:rsidRPr="00AF009F">
              <w:br/>
              <w:t>mức tồn kho cao.</w:t>
            </w:r>
            <w:r w:rsidRPr="00AF009F">
              <w:br/>
              <w:t>_ Một số mặt hàng cần hệ</w:t>
            </w:r>
            <w:r w:rsidRPr="00AF009F">
              <w:br/>
              <w:t>thống lưu trữ đông lạnh.</w:t>
            </w:r>
          </w:p>
          <w:p w:rsidR="00FB69FA" w:rsidRPr="00AF009F" w:rsidRDefault="00FB69FA" w:rsidP="00B57058">
            <w:pPr>
              <w:jc w:val="both"/>
            </w:pPr>
          </w:p>
        </w:tc>
      </w:tr>
    </w:tbl>
    <w:p w:rsidR="00FB69FA" w:rsidRPr="00AF009F" w:rsidRDefault="00674F55" w:rsidP="00B57058">
      <w:pPr>
        <w:jc w:val="both"/>
      </w:pPr>
      <w:r w:rsidRPr="00AF009F">
        <w:rPr>
          <w:b/>
        </w:rPr>
        <w:t>Hệ thống lưu kho tự động (Pallet Live storage)</w:t>
      </w:r>
      <w:r w:rsidRPr="00AF009F">
        <w:rPr>
          <w:b/>
        </w:rPr>
        <w:br/>
        <w:t xml:space="preserve">_ </w:t>
      </w:r>
      <w:r w:rsidRPr="00AF009F">
        <w:t>Gồm những băng tải con lăn nghiêng theo lực hấp dẫn được sắp xếp liên tiếp taok thành các tầng thẳng đứng.</w:t>
      </w:r>
      <w:r w:rsidRPr="00AF009F">
        <w:br/>
        <w:t>_ Cao bản được đẩy vào từ phía giá cao hơn và rút ra ở đầu thấp hơn. Do chỉ rút hàng từ phía cuối băng chuyền nên trên mỗi tầng chỉ nên xếp các cao bản của cùng dây chuyền sản xuất.</w:t>
      </w:r>
      <w:r w:rsidRPr="00AF009F">
        <w:br/>
        <w:t>_ Áp dụng nguyên tắc lấy hàng FIFO.</w:t>
      </w:r>
      <w:r w:rsidRPr="00AF009F">
        <w:br/>
        <w:t>_ Phù hợp với dây chuyền sx có tốc độ quay vòng cực nhanh.</w:t>
      </w:r>
      <w:r w:rsidRPr="00AF009F">
        <w:br/>
        <w:t>_ Chi phí đầu tư lớn, mật độ chứa hàng thường không cao (70%).</w:t>
      </w:r>
      <w:r w:rsidRPr="00AF009F">
        <w:br/>
      </w:r>
      <w:r w:rsidRPr="00AF009F">
        <w:rPr>
          <w:b/>
        </w:rPr>
        <w:t>Giá hàng cao bản dạng đẩy ( Push – back racking):</w:t>
      </w:r>
      <w:r w:rsidRPr="00AF009F">
        <w:rPr>
          <w:b/>
        </w:rPr>
        <w:br/>
      </w:r>
      <w:r w:rsidRPr="00AF009F">
        <w:t xml:space="preserve">_ Mỗi tầng chỉ chứa 1 dòng sp nhất định, các tầng # nhau có thể chứa các dòng sp khác </w:t>
      </w:r>
      <w:r w:rsidRPr="00AF009F">
        <w:lastRenderedPageBreak/>
        <w:t>nhau.</w:t>
      </w:r>
      <w:r w:rsidRPr="00AF009F">
        <w:br/>
        <w:t>_ Mỗi tầng có đường ray nghiêng để di chuyển bàn đỡ cao bản, các bàn đỡ này sẽ nghiêng dần ra phía trước của giá.</w:t>
      </w:r>
      <w:r w:rsidRPr="00AF009F">
        <w:br/>
        <w:t>_ Các cao bản sẽ được xếp dần cho tới khi đầy dãy. Khi 1 cao bản được lấy ra, cao bản phía sau sẽ tiếp tục hạ xuống vị trí cao bản đó, như vậy cho đến khi hết dãy hàng.</w:t>
      </w:r>
    </w:p>
    <w:p w:rsidR="00FB69FA" w:rsidRPr="00AF009F" w:rsidRDefault="00674F55" w:rsidP="00B57058">
      <w:pPr>
        <w:jc w:val="both"/>
        <w:rPr>
          <w:b/>
        </w:rPr>
      </w:pPr>
      <w:r w:rsidRPr="00AF009F">
        <w:rPr>
          <w:b/>
        </w:rPr>
        <w:t>Những lưu ý khi vận hàng xe nâng:</w:t>
      </w:r>
    </w:p>
    <w:p w:rsidR="00FB69FA" w:rsidRPr="00AF009F" w:rsidRDefault="00674F55" w:rsidP="00B57058">
      <w:pPr>
        <w:jc w:val="both"/>
      </w:pPr>
      <w:r w:rsidRPr="00AF009F">
        <w:t xml:space="preserve">• Trước khi khởi động hãy đảm bảo rằng khu vực xung quanh an toàn và không có vật cản trở quá nhiều, xác định được hướng đi sẽ dễ dàng hơn khi di chuyển hàng hóa. Kiểm tra máy móc động cơ, làm quen với bảng điều khiển và chỉ số đồng hồ </w:t>
      </w:r>
    </w:p>
    <w:p w:rsidR="00FB69FA" w:rsidRPr="00AF009F" w:rsidRDefault="00674F55" w:rsidP="00B57058">
      <w:pPr>
        <w:jc w:val="both"/>
      </w:pPr>
      <w:r w:rsidRPr="00AF009F">
        <w:t>Hãy chắc chắn rằng bạn đã ổn định chỗ ngồi cũng như quan sát được vị trí của càng nâng, hàng hóa được đóng gói chắc chắn..</w:t>
      </w:r>
    </w:p>
    <w:p w:rsidR="00FB69FA" w:rsidRPr="00AF009F" w:rsidRDefault="00674F55" w:rsidP="00B57058">
      <w:pPr>
        <w:jc w:val="both"/>
      </w:pPr>
      <w:r w:rsidRPr="00AF009F">
        <w:t>• Lưu ý tốc độ vận hành của xe nâng, nếu trong kho xưởng thì 5km/h sẽ phù hợp. đồng thời cần chỉnh cần số ở chế độ lùi, tiến trước khi tăng tốc. Điều này khá cần thiết đối với người lái chưa “cứng”.</w:t>
      </w:r>
    </w:p>
    <w:p w:rsidR="00FB69FA" w:rsidRPr="00AF009F" w:rsidRDefault="00674F55" w:rsidP="00B57058">
      <w:pPr>
        <w:jc w:val="both"/>
      </w:pPr>
      <w:r w:rsidRPr="00AF009F">
        <w:t>• Trong lúc di chuyển bạn nên hạn chế nâng hạ càng nâng, việc này đối với những “tay lái non sẽ khá nguy hiểm, có thể làm rơi hàng hóa và ảnh hưởng đến người xung quanh.</w:t>
      </w:r>
    </w:p>
    <w:p w:rsidR="00FB69FA" w:rsidRPr="00AF009F" w:rsidRDefault="00674F55" w:rsidP="00B57058">
      <w:pPr>
        <w:jc w:val="both"/>
      </w:pPr>
      <w:r w:rsidRPr="00AF009F">
        <w:t>• Khi đã lái quen, bạn nên sang số liên tục, điều này giúp xe hoạt động êm ái và nâng cao tuổi thọ</w:t>
      </w:r>
    </w:p>
    <w:p w:rsidR="00FB69FA" w:rsidRPr="00AF009F" w:rsidRDefault="00674F55" w:rsidP="00B57058">
      <w:pPr>
        <w:jc w:val="both"/>
      </w:pPr>
      <w:r w:rsidRPr="00AF009F">
        <w:rPr>
          <w:b/>
        </w:rPr>
        <w:t>Một số tình huống</w:t>
      </w:r>
      <w:r w:rsidRPr="00AF009F">
        <w:t>:</w:t>
      </w:r>
    </w:p>
    <w:p w:rsidR="00FB69FA" w:rsidRPr="00AF009F" w:rsidRDefault="00674F55" w:rsidP="00B57058">
      <w:pPr>
        <w:jc w:val="both"/>
      </w:pPr>
      <w:r w:rsidRPr="00AF009F">
        <w:t>Vận hành, lái xe nâng an toàn là yêu cầu bắt buộc đối với người điều khiển xe nâng hàng, vì chỉ cần sơ suất một chút là rất dễ gây ra tai nạn.</w:t>
      </w:r>
    </w:p>
    <w:p w:rsidR="00FB69FA" w:rsidRPr="00AF009F" w:rsidRDefault="00674F55" w:rsidP="00B57058">
      <w:pPr>
        <w:jc w:val="both"/>
      </w:pPr>
      <w:r w:rsidRPr="00AF009F">
        <w:t>Nhờ có vai trò to lớn trong việc nâng hạ, di chuyển, sắp xếp hàng hóa mà xe nâng ngày càng được sử dụng phổ biến trong nhiều ngành công nghiệp. Tuy nhiên, đi cùng với lợi ích, xe nâng cũng đem đến nhiều lo lắng vì nó đã gây ra không ít vụ tai nạn đáng tiếc trong quá trình làm việc. Nhưng chính xác mà nói, xe nâng không phải là nguyên nhân trực tiếp gây ra tai nạn, mà là người vận hành chúng. Do nhiều tài xế xe nâng thường chủ quan, không thực hiện đúng quy trình vận hành xe nâng an toàn nên đã xảy ra tại nạn, gây thiệt hại về cả con người lẫn tài sản.</w:t>
      </w:r>
    </w:p>
    <w:p w:rsidR="00FB69FA" w:rsidRPr="00AF009F" w:rsidRDefault="00674F55" w:rsidP="00B57058">
      <w:pPr>
        <w:jc w:val="both"/>
      </w:pPr>
      <w:r w:rsidRPr="00AF009F">
        <w:t>Vấn đề an toàn lao động luôn được đề cao trong</w:t>
      </w:r>
    </w:p>
    <w:p w:rsidR="00FB69FA" w:rsidRPr="00AF009F" w:rsidRDefault="00674F55" w:rsidP="00B57058">
      <w:pPr>
        <w:jc w:val="both"/>
      </w:pPr>
      <w:r w:rsidRPr="00AF009F">
        <w:t>Vấn đề an toàn lao động luôn được đề cao trong quá trình làm việc, đặc biệt là với các tài xế lái xe nâng. Vậy phải làm thế nào để việc vận hành xe nâng hàng an toàn hơn, đảm bảo an toàn cho chính mình và cho những người xung quanh? E Thật ra nó khá đơn giản, bạn chỉ cần làm đúng theo các quy tắc vận hành, lái xe nâng dưới đây là được.</w:t>
      </w:r>
    </w:p>
    <w:p w:rsidR="00FB69FA" w:rsidRPr="00AF009F" w:rsidRDefault="00674F55" w:rsidP="00B57058">
      <w:pPr>
        <w:jc w:val="both"/>
      </w:pPr>
      <w:r w:rsidRPr="00AF009F">
        <w:t>Tình Huống 1</w:t>
      </w:r>
    </w:p>
    <w:p w:rsidR="00FB69FA" w:rsidRPr="00AF009F" w:rsidRDefault="00674F55" w:rsidP="00B57058">
      <w:pPr>
        <w:jc w:val="both"/>
      </w:pPr>
      <w:r w:rsidRPr="00AF009F">
        <w:lastRenderedPageBreak/>
        <w:t>Gốc cây chỉ được treo bằng 1 sợi dây ở 1 bên càng xe. Người công nhân đang đưa gốc cây về lối xuống dốc và cổ rẽ phải vào đường nhựa.</w:t>
      </w:r>
    </w:p>
    <w:p w:rsidR="00FB69FA" w:rsidRPr="00AF009F" w:rsidRDefault="00674F55" w:rsidP="00B57058">
      <w:pPr>
        <w:jc w:val="both"/>
      </w:pPr>
      <w:r w:rsidRPr="00AF009F">
        <w:t>Bạn đoán điều gì sắp xảy ra?</w:t>
      </w:r>
    </w:p>
    <w:p w:rsidR="00FB69FA" w:rsidRPr="00AF009F" w:rsidRDefault="00674F55" w:rsidP="00B57058">
      <w:pPr>
        <w:jc w:val="both"/>
      </w:pPr>
      <w:r w:rsidRPr="00AF009F">
        <w:rPr>
          <w:noProof/>
        </w:rPr>
        <w:drawing>
          <wp:inline distT="0" distB="0" distL="0" distR="0" wp14:anchorId="2E97EA2C" wp14:editId="14FF5495">
            <wp:extent cx="4324350" cy="1609725"/>
            <wp:effectExtent l="0" t="0" r="0" b="0"/>
            <wp:docPr id="4" name="image4.png" descr="C:\Users\DQC\Pictures\an-toan-xe-nang-phan-1-2.jpg"/>
            <wp:cNvGraphicFramePr/>
            <a:graphic xmlns:a="http://schemas.openxmlformats.org/drawingml/2006/main">
              <a:graphicData uri="http://schemas.openxmlformats.org/drawingml/2006/picture">
                <pic:pic xmlns:pic="http://schemas.openxmlformats.org/drawingml/2006/picture">
                  <pic:nvPicPr>
                    <pic:cNvPr id="0" name="image4.png" descr="C:\Users\DQC\Pictures\an-toan-xe-nang-phan-1-2.jpg"/>
                    <pic:cNvPicPr preferRelativeResize="0"/>
                  </pic:nvPicPr>
                  <pic:blipFill>
                    <a:blip r:embed="rId10"/>
                    <a:srcRect/>
                    <a:stretch>
                      <a:fillRect/>
                    </a:stretch>
                  </pic:blipFill>
                  <pic:spPr>
                    <a:xfrm>
                      <a:off x="0" y="0"/>
                      <a:ext cx="4324350" cy="1609725"/>
                    </a:xfrm>
                    <a:prstGeom prst="rect">
                      <a:avLst/>
                    </a:prstGeom>
                    <a:ln/>
                  </pic:spPr>
                </pic:pic>
              </a:graphicData>
            </a:graphic>
          </wp:inline>
        </w:drawing>
      </w:r>
    </w:p>
    <w:p w:rsidR="00FB69FA" w:rsidRPr="00AF009F" w:rsidRDefault="00674F55" w:rsidP="00B57058">
      <w:pPr>
        <w:spacing w:after="0" w:line="240" w:lineRule="auto"/>
        <w:jc w:val="both"/>
      </w:pPr>
      <w:r w:rsidRPr="00AF009F">
        <w:t>Khi người công nhân cố xoay bánh lái với cái cây treo trên càng, lốp xe trượt khỏi mép lối đi, xe nâng mất cân bằng và đổ nhào.</w:t>
      </w:r>
    </w:p>
    <w:p w:rsidR="00FB69FA" w:rsidRPr="00AF009F" w:rsidRDefault="00FB69FA" w:rsidP="00B57058">
      <w:pPr>
        <w:spacing w:after="0" w:line="240" w:lineRule="auto"/>
        <w:jc w:val="both"/>
      </w:pPr>
    </w:p>
    <w:p w:rsidR="00FB69FA" w:rsidRPr="00AF009F" w:rsidRDefault="00674F55" w:rsidP="00B57058">
      <w:pPr>
        <w:jc w:val="both"/>
      </w:pPr>
      <w:r w:rsidRPr="00AF009F">
        <w:rPr>
          <w:noProof/>
        </w:rPr>
        <w:drawing>
          <wp:inline distT="0" distB="0" distL="0" distR="0" wp14:anchorId="225C8D41" wp14:editId="53A3C822">
            <wp:extent cx="3048000" cy="2038350"/>
            <wp:effectExtent l="0" t="0" r="0" b="0"/>
            <wp:docPr id="7" name="image7.png" descr="C:\Users\DQC\Pictures\an-toan-xe-nang-phan-1-1.jpg"/>
            <wp:cNvGraphicFramePr/>
            <a:graphic xmlns:a="http://schemas.openxmlformats.org/drawingml/2006/main">
              <a:graphicData uri="http://schemas.openxmlformats.org/drawingml/2006/picture">
                <pic:pic xmlns:pic="http://schemas.openxmlformats.org/drawingml/2006/picture">
                  <pic:nvPicPr>
                    <pic:cNvPr id="0" name="image7.png" descr="C:\Users\DQC\Pictures\an-toan-xe-nang-phan-1-1.jpg"/>
                    <pic:cNvPicPr preferRelativeResize="0"/>
                  </pic:nvPicPr>
                  <pic:blipFill>
                    <a:blip r:embed="rId11"/>
                    <a:srcRect/>
                    <a:stretch>
                      <a:fillRect/>
                    </a:stretch>
                  </pic:blipFill>
                  <pic:spPr>
                    <a:xfrm>
                      <a:off x="0" y="0"/>
                      <a:ext cx="3048000" cy="2038350"/>
                    </a:xfrm>
                    <a:prstGeom prst="rect">
                      <a:avLst/>
                    </a:prstGeom>
                    <a:ln/>
                  </pic:spPr>
                </pic:pic>
              </a:graphicData>
            </a:graphic>
          </wp:inline>
        </w:drawing>
      </w:r>
    </w:p>
    <w:p w:rsidR="00FB69FA" w:rsidRPr="00AF009F" w:rsidRDefault="00674F55" w:rsidP="00B57058">
      <w:pPr>
        <w:jc w:val="both"/>
      </w:pPr>
      <w:r w:rsidRPr="00AF009F">
        <w:t>Lời khuyên để tránh các tai nạn tương tự</w:t>
      </w:r>
    </w:p>
    <w:p w:rsidR="00FB69FA" w:rsidRPr="00AF009F" w:rsidRDefault="00674F55" w:rsidP="00B57058">
      <w:pPr>
        <w:jc w:val="both"/>
      </w:pPr>
      <w:r w:rsidRPr="00AF009F">
        <w:t>1) Khi dời gốc cây, hãy sử dụng pallet và d cây ở giữa pallet.</w:t>
      </w:r>
    </w:p>
    <w:p w:rsidR="00FB69FA" w:rsidRPr="00AF009F" w:rsidRDefault="00674F55" w:rsidP="00B57058">
      <w:pPr>
        <w:jc w:val="both"/>
      </w:pPr>
      <w:r w:rsidRPr="00AF009F">
        <w:t>2) Nếu phải di chuyển gốc cây mà cần đến dây thừng hay đai, hãy sử dụng phụ tùng chuyên dụng cho xe nâng hoặc bộ phận cơ khí khác.</w:t>
      </w:r>
    </w:p>
    <w:p w:rsidR="00FB69FA" w:rsidRPr="00AF009F" w:rsidRDefault="00674F55" w:rsidP="00B57058">
      <w:pPr>
        <w:jc w:val="both"/>
      </w:pPr>
      <w:r w:rsidRPr="00AF009F">
        <w:t>3) Khi di chuyển hàng treo, hãy giữ nó càng thấp càng tốt.</w:t>
      </w:r>
    </w:p>
    <w:p w:rsidR="00FB69FA" w:rsidRPr="00AF009F" w:rsidRDefault="00674F55" w:rsidP="00B57058">
      <w:pPr>
        <w:jc w:val="both"/>
      </w:pPr>
      <w:r w:rsidRPr="00AF009F">
        <w:t>4) Kiểm tra trước những bề mặt gập ghềnh trên đất hoặc đường nhựa gần nơi làm việc. Khi lái, hãy giảm tốc độ và cẩn thận rẽ để hàng đang treo không đu đưa quá mức.</w:t>
      </w:r>
    </w:p>
    <w:p w:rsidR="00674F55" w:rsidRPr="00AF009F" w:rsidRDefault="00674F55" w:rsidP="00B57058">
      <w:pPr>
        <w:jc w:val="both"/>
        <w:rPr>
          <w:b/>
        </w:rPr>
      </w:pPr>
    </w:p>
    <w:p w:rsidR="00674F55" w:rsidRPr="00AF009F" w:rsidRDefault="00674F55" w:rsidP="00B57058">
      <w:pPr>
        <w:jc w:val="both"/>
        <w:rPr>
          <w:b/>
        </w:rPr>
      </w:pPr>
    </w:p>
    <w:p w:rsidR="00FB69FA" w:rsidRPr="00AF009F" w:rsidRDefault="00674F55">
      <w:r w:rsidRPr="00AF009F">
        <w:rPr>
          <w:b/>
        </w:rPr>
        <w:lastRenderedPageBreak/>
        <w:t xml:space="preserve">Chương 4:TRÌNH BÀY KĨ THUẬT PHÂN TÍCH ABC, VÍ DỤ, ĐƯA RA PHÂN TÍCH CÁC MÔ HÌNH TỒN KHO KIỂM SOÁT ĐỊNH KÌ VÀ KIỂM SOÁT LIÊN TỤC </w:t>
      </w:r>
    </w:p>
    <w:p w:rsidR="00FB69FA" w:rsidRPr="00AF009F" w:rsidRDefault="00674F55" w:rsidP="00B57058">
      <w:pPr>
        <w:pStyle w:val="Heading2"/>
        <w:shd w:val="clear" w:color="auto" w:fill="FFFFFF"/>
        <w:spacing w:before="0" w:after="225"/>
        <w:jc w:val="both"/>
        <w:rPr>
          <w:i/>
          <w:color w:val="auto"/>
        </w:rPr>
      </w:pPr>
      <w:bookmarkStart w:id="1" w:name="_GoBack"/>
      <w:r w:rsidRPr="00AF009F">
        <w:rPr>
          <w:i/>
          <w:color w:val="auto"/>
        </w:rPr>
        <w:t>Phân tích ABC</w:t>
      </w:r>
    </w:p>
    <w:p w:rsidR="00FB69FA" w:rsidRPr="00AF009F" w:rsidRDefault="00674F55" w:rsidP="00B57058">
      <w:pPr>
        <w:pBdr>
          <w:top w:val="nil"/>
          <w:left w:val="nil"/>
          <w:bottom w:val="nil"/>
          <w:right w:val="nil"/>
          <w:between w:val="nil"/>
        </w:pBdr>
        <w:shd w:val="clear" w:color="auto" w:fill="FFFFFF"/>
        <w:spacing w:after="150" w:line="240" w:lineRule="auto"/>
        <w:jc w:val="both"/>
      </w:pPr>
      <w:r w:rsidRPr="00AF009F">
        <w:t>Kỹ thuật phân tích ABC thường được sử dụng nhằm xác định mức độ quan trọng của hàng hóa tồn kho khác nhau. Từ đó xây dựng các phương pháp dự báo, chuẩn bị nguồn lực và kiểm soát tồn kho cho từng nhóm hàng khác nhau.</w:t>
      </w:r>
    </w:p>
    <w:p w:rsidR="00FB69FA" w:rsidRPr="00AF009F" w:rsidRDefault="00674F55" w:rsidP="00B57058">
      <w:pPr>
        <w:pBdr>
          <w:top w:val="nil"/>
          <w:left w:val="nil"/>
          <w:bottom w:val="nil"/>
          <w:right w:val="nil"/>
          <w:between w:val="nil"/>
        </w:pBdr>
        <w:shd w:val="clear" w:color="auto" w:fill="FFFFFF"/>
        <w:spacing w:before="150" w:after="150" w:line="240" w:lineRule="auto"/>
        <w:jc w:val="both"/>
      </w:pPr>
      <w:r w:rsidRPr="00AF009F">
        <w:t>Phương pháp này được xây dựng trên cơ sở </w:t>
      </w:r>
      <w:hyperlink r:id="rId12">
        <w:r w:rsidRPr="00AF009F">
          <w:rPr>
            <w:b/>
            <w:u w:val="single"/>
          </w:rPr>
          <w:t>nguyên tắc Pareto</w:t>
        </w:r>
      </w:hyperlink>
      <w:r w:rsidRPr="00AF009F">
        <w:t> – 20% hàng hóa đem lại 80% doanh số. Hoặc nói cách khác: chỉ cần kiểm soát chặt chẽ 20% danh điểm hàng hóa này thì có thể kiểm soát 80% toàn bộ hệ thống.</w:t>
      </w:r>
    </w:p>
    <w:p w:rsidR="00FB69FA" w:rsidRPr="00AF009F" w:rsidRDefault="00674F55" w:rsidP="00B57058">
      <w:pPr>
        <w:pBdr>
          <w:top w:val="nil"/>
          <w:left w:val="nil"/>
          <w:bottom w:val="nil"/>
          <w:right w:val="nil"/>
          <w:between w:val="nil"/>
        </w:pBdr>
        <w:shd w:val="clear" w:color="auto" w:fill="FFFFFF"/>
        <w:spacing w:after="150" w:line="240" w:lineRule="auto"/>
        <w:jc w:val="both"/>
      </w:pPr>
      <w:r w:rsidRPr="00AF009F">
        <w:t>Hàng hóa được khuyến cáo chia thành 3 thể loại:</w:t>
      </w:r>
    </w:p>
    <w:p w:rsidR="00FB69FA" w:rsidRPr="00AF009F" w:rsidRDefault="00674F55" w:rsidP="00B57058">
      <w:pPr>
        <w:numPr>
          <w:ilvl w:val="0"/>
          <w:numId w:val="6"/>
        </w:numPr>
        <w:shd w:val="clear" w:color="auto" w:fill="FFFFFF"/>
        <w:spacing w:before="280" w:after="150" w:line="240" w:lineRule="auto"/>
        <w:jc w:val="both"/>
      </w:pPr>
      <w:r w:rsidRPr="00AF009F">
        <w:t>A là hàng có giá trị, đem lại 80% chỉ tiêu bán hàng</w:t>
      </w:r>
    </w:p>
    <w:p w:rsidR="00FB69FA" w:rsidRPr="00AF009F" w:rsidRDefault="00674F55" w:rsidP="00B57058">
      <w:pPr>
        <w:numPr>
          <w:ilvl w:val="0"/>
          <w:numId w:val="6"/>
        </w:numPr>
        <w:pBdr>
          <w:top w:val="nil"/>
          <w:left w:val="nil"/>
          <w:bottom w:val="nil"/>
          <w:right w:val="nil"/>
          <w:between w:val="nil"/>
        </w:pBdr>
        <w:shd w:val="clear" w:color="auto" w:fill="FFFFFF"/>
        <w:spacing w:after="150" w:line="240" w:lineRule="auto"/>
        <w:jc w:val="both"/>
      </w:pPr>
      <w:r w:rsidRPr="00AF009F">
        <w:t>B là hàng trung gian, đem lại 15% chỉ tiêu bán hàng</w:t>
      </w:r>
    </w:p>
    <w:p w:rsidR="00FB69FA" w:rsidRPr="00AF009F" w:rsidRDefault="00674F55" w:rsidP="00B57058">
      <w:pPr>
        <w:numPr>
          <w:ilvl w:val="0"/>
          <w:numId w:val="6"/>
        </w:numPr>
        <w:shd w:val="clear" w:color="auto" w:fill="FFFFFF"/>
        <w:spacing w:after="150" w:line="240" w:lineRule="auto"/>
        <w:jc w:val="both"/>
      </w:pPr>
      <w:r w:rsidRPr="00AF009F">
        <w:t>C là hàng ít giá trị, chỉ đem lại 5% chỉ tiêu bán hàng.</w:t>
      </w:r>
    </w:p>
    <w:p w:rsidR="00FB69FA" w:rsidRPr="00AF009F" w:rsidRDefault="00674F55" w:rsidP="00B57058">
      <w:pPr>
        <w:shd w:val="clear" w:color="auto" w:fill="FFFFFF"/>
        <w:spacing w:before="280" w:after="150" w:line="240" w:lineRule="auto"/>
        <w:ind w:left="330"/>
        <w:jc w:val="both"/>
      </w:pPr>
      <w:r w:rsidRPr="00AF009F">
        <w:rPr>
          <w:noProof/>
        </w:rPr>
        <w:drawing>
          <wp:inline distT="0" distB="0" distL="0" distR="0" wp14:anchorId="720B5B50" wp14:editId="38BAF197">
            <wp:extent cx="5943600" cy="2375761"/>
            <wp:effectExtent l="0" t="0" r="0" b="0"/>
            <wp:docPr id="6" name="image6.png" descr="C:\Users\DQC\Pictures\z2604805027408_020684a25eb06136b1c867a21689bb25.jpg"/>
            <wp:cNvGraphicFramePr/>
            <a:graphic xmlns:a="http://schemas.openxmlformats.org/drawingml/2006/main">
              <a:graphicData uri="http://schemas.openxmlformats.org/drawingml/2006/picture">
                <pic:pic xmlns:pic="http://schemas.openxmlformats.org/drawingml/2006/picture">
                  <pic:nvPicPr>
                    <pic:cNvPr id="0" name="image6.png" descr="C:\Users\DQC\Pictures\z2604805027408_020684a25eb06136b1c867a21689bb25.jpg"/>
                    <pic:cNvPicPr preferRelativeResize="0"/>
                  </pic:nvPicPr>
                  <pic:blipFill>
                    <a:blip r:embed="rId13"/>
                    <a:srcRect/>
                    <a:stretch>
                      <a:fillRect/>
                    </a:stretch>
                  </pic:blipFill>
                  <pic:spPr>
                    <a:xfrm>
                      <a:off x="0" y="0"/>
                      <a:ext cx="5943600" cy="2375761"/>
                    </a:xfrm>
                    <a:prstGeom prst="rect">
                      <a:avLst/>
                    </a:prstGeom>
                    <a:ln/>
                  </pic:spPr>
                </pic:pic>
              </a:graphicData>
            </a:graphic>
          </wp:inline>
        </w:drawing>
      </w:r>
    </w:p>
    <w:p w:rsidR="00FB69FA" w:rsidRPr="00AF009F" w:rsidRDefault="00674F55" w:rsidP="00B57058">
      <w:pPr>
        <w:pBdr>
          <w:top w:val="nil"/>
          <w:left w:val="nil"/>
          <w:bottom w:val="nil"/>
          <w:right w:val="nil"/>
          <w:between w:val="nil"/>
        </w:pBdr>
        <w:shd w:val="clear" w:color="auto" w:fill="FFFFFF"/>
        <w:spacing w:after="150" w:line="240" w:lineRule="auto"/>
        <w:jc w:val="both"/>
      </w:pPr>
      <w:r w:rsidRPr="00AF009F">
        <w:t>Chỉ tiêu bán hàng có thể được đánh giá theo nhiều cách khác nhau. Cách tốt nhất là theo chỉ tiêu lợi nhuận (lãi gộp), có nghĩa là hàng càng có giá trị thì nó càng đem lại nhiều lợi nhuận. Ngoài ra, có thể lấy doanh số hoặc số lượng để làm chỉ tiêu bán hàng.</w:t>
      </w:r>
    </w:p>
    <w:p w:rsidR="00FB69FA" w:rsidRPr="00AF009F" w:rsidRDefault="00674F55" w:rsidP="00B57058">
      <w:pPr>
        <w:pBdr>
          <w:top w:val="nil"/>
          <w:left w:val="nil"/>
          <w:bottom w:val="nil"/>
          <w:right w:val="nil"/>
          <w:between w:val="nil"/>
        </w:pBdr>
        <w:shd w:val="clear" w:color="auto" w:fill="FFFFFF"/>
        <w:spacing w:after="150" w:line="240" w:lineRule="auto"/>
        <w:jc w:val="both"/>
      </w:pPr>
      <w:r w:rsidRPr="00AF009F">
        <w:rPr>
          <w:i/>
        </w:rPr>
        <w:t>Ví dụ: </w:t>
      </w:r>
      <w:r w:rsidRPr="00AF009F">
        <w:t>Phân loại vật liệu tồn kho theo kỹ thuật phân tích ABC.</w:t>
      </w:r>
    </w:p>
    <w:tbl>
      <w:tblPr>
        <w:tblStyle w:val="a0"/>
        <w:tblW w:w="10050" w:type="dxa"/>
        <w:tblLayout w:type="fixed"/>
        <w:tblLook w:val="0400" w:firstRow="0" w:lastRow="0" w:firstColumn="0" w:lastColumn="0" w:noHBand="0" w:noVBand="1"/>
      </w:tblPr>
      <w:tblGrid>
        <w:gridCol w:w="1366"/>
        <w:gridCol w:w="1910"/>
        <w:gridCol w:w="1336"/>
        <w:gridCol w:w="1228"/>
        <w:gridCol w:w="2315"/>
        <w:gridCol w:w="1149"/>
        <w:gridCol w:w="746"/>
      </w:tblGrid>
      <w:tr w:rsidR="00AF009F" w:rsidRPr="00AF009F">
        <w:tc>
          <w:tcPr>
            <w:tcW w:w="1366" w:type="dxa"/>
            <w:tcBorders>
              <w:top w:val="single" w:sz="18" w:space="0" w:color="E47B0B"/>
              <w:left w:val="single" w:sz="6" w:space="0" w:color="BDBDBD"/>
              <w:bottom w:val="single" w:sz="6" w:space="0" w:color="BDBDBD"/>
              <w:right w:val="single" w:sz="6" w:space="0" w:color="BDBDBD"/>
            </w:tcBorders>
            <w:shd w:val="clear" w:color="auto" w:fill="F5F5F5"/>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rPr>
                <w:b/>
              </w:rPr>
              <w:t>Loại vật liệu</w:t>
            </w:r>
          </w:p>
        </w:tc>
        <w:tc>
          <w:tcPr>
            <w:tcW w:w="1910" w:type="dxa"/>
            <w:tcBorders>
              <w:top w:val="single" w:sz="18" w:space="0" w:color="E47B0B"/>
              <w:left w:val="single" w:sz="6" w:space="0" w:color="BDBDBD"/>
              <w:bottom w:val="single" w:sz="6" w:space="0" w:color="BDBDBD"/>
              <w:right w:val="single" w:sz="6" w:space="0" w:color="BDBDBD"/>
            </w:tcBorders>
            <w:shd w:val="clear" w:color="auto" w:fill="F5F5F5"/>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rPr>
                <w:b/>
              </w:rPr>
              <w:t>Nhu cầu hàng năm</w:t>
            </w:r>
          </w:p>
        </w:tc>
        <w:tc>
          <w:tcPr>
            <w:tcW w:w="1336" w:type="dxa"/>
            <w:tcBorders>
              <w:top w:val="single" w:sz="18" w:space="0" w:color="E47B0B"/>
              <w:left w:val="single" w:sz="6" w:space="0" w:color="BDBDBD"/>
              <w:bottom w:val="single" w:sz="6" w:space="0" w:color="BDBDBD"/>
              <w:right w:val="single" w:sz="6" w:space="0" w:color="BDBDBD"/>
            </w:tcBorders>
            <w:shd w:val="clear" w:color="auto" w:fill="F5F5F5"/>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rPr>
                <w:b/>
              </w:rPr>
              <w:t>% số lượng</w:t>
            </w:r>
          </w:p>
        </w:tc>
        <w:tc>
          <w:tcPr>
            <w:tcW w:w="1228" w:type="dxa"/>
            <w:tcBorders>
              <w:top w:val="single" w:sz="18" w:space="0" w:color="E47B0B"/>
              <w:left w:val="single" w:sz="6" w:space="0" w:color="BDBDBD"/>
              <w:bottom w:val="single" w:sz="6" w:space="0" w:color="BDBDBD"/>
              <w:right w:val="single" w:sz="6" w:space="0" w:color="BDBDBD"/>
            </w:tcBorders>
            <w:shd w:val="clear" w:color="auto" w:fill="F5F5F5"/>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rPr>
                <w:b/>
              </w:rPr>
              <w:t>Giá đơn vị</w:t>
            </w:r>
          </w:p>
        </w:tc>
        <w:tc>
          <w:tcPr>
            <w:tcW w:w="2315" w:type="dxa"/>
            <w:tcBorders>
              <w:top w:val="single" w:sz="18" w:space="0" w:color="E47B0B"/>
              <w:left w:val="single" w:sz="6" w:space="0" w:color="BDBDBD"/>
              <w:bottom w:val="single" w:sz="6" w:space="0" w:color="BDBDBD"/>
              <w:right w:val="single" w:sz="6" w:space="0" w:color="BDBDBD"/>
            </w:tcBorders>
            <w:shd w:val="clear" w:color="auto" w:fill="F5F5F5"/>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rPr>
                <w:b/>
              </w:rPr>
              <w:t>Tổng giá trị hàng năm</w:t>
            </w:r>
          </w:p>
        </w:tc>
        <w:tc>
          <w:tcPr>
            <w:tcW w:w="1149" w:type="dxa"/>
            <w:tcBorders>
              <w:top w:val="single" w:sz="18" w:space="0" w:color="E47B0B"/>
              <w:left w:val="single" w:sz="6" w:space="0" w:color="BDBDBD"/>
              <w:bottom w:val="single" w:sz="6" w:space="0" w:color="BDBDBD"/>
              <w:right w:val="single" w:sz="6" w:space="0" w:color="BDBDBD"/>
            </w:tcBorders>
            <w:shd w:val="clear" w:color="auto" w:fill="F5F5F5"/>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rPr>
                <w:b/>
              </w:rPr>
              <w:t>% giá trị</w:t>
            </w:r>
          </w:p>
        </w:tc>
        <w:tc>
          <w:tcPr>
            <w:tcW w:w="746" w:type="dxa"/>
            <w:tcBorders>
              <w:top w:val="single" w:sz="18" w:space="0" w:color="E47B0B"/>
              <w:left w:val="single" w:sz="6" w:space="0" w:color="BDBDBD"/>
              <w:bottom w:val="single" w:sz="6" w:space="0" w:color="BDBDBD"/>
              <w:right w:val="single" w:sz="6" w:space="0" w:color="BDBDBD"/>
            </w:tcBorders>
            <w:shd w:val="clear" w:color="auto" w:fill="F5F5F5"/>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rPr>
                <w:b/>
              </w:rPr>
              <w:t>Loại</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lastRenderedPageBreak/>
              <w:t>1</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1.000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3,92</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4.300</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4.300.000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38,64</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A</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2</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2.500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9,80</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1.520</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3.800.000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34,15</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A</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1.900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7,45</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500</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950.000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8,54</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B</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4</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1.000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3,92</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710</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710.000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6,38</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B</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5</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2.500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9,80</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250</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625.000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5,62</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B</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6</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2.500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9,80</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192</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480.000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4,31</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B</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7</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400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1,57</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200</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80.000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0,72</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C</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8</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500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1,96</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100</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50.000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0,45</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C</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9</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200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0,78</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210</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42.000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0,38</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C</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10</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1.000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3,92</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35</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35.000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0,31</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C</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11</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3.000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11,76</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10</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30.000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0,27</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C</w:t>
            </w:r>
          </w:p>
        </w:tc>
      </w:tr>
      <w:tr w:rsidR="00AF009F" w:rsidRPr="00AF009F">
        <w:tc>
          <w:tcPr>
            <w:tcW w:w="136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12</w:t>
            </w:r>
          </w:p>
        </w:tc>
        <w:tc>
          <w:tcPr>
            <w:tcW w:w="1910"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9.000</w:t>
            </w:r>
          </w:p>
        </w:tc>
        <w:tc>
          <w:tcPr>
            <w:tcW w:w="133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35,29</w:t>
            </w:r>
          </w:p>
        </w:tc>
        <w:tc>
          <w:tcPr>
            <w:tcW w:w="1228"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3</w:t>
            </w:r>
          </w:p>
        </w:tc>
        <w:tc>
          <w:tcPr>
            <w:tcW w:w="2315"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27.000</w:t>
            </w:r>
          </w:p>
        </w:tc>
        <w:tc>
          <w:tcPr>
            <w:tcW w:w="1149"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0,24</w:t>
            </w:r>
          </w:p>
        </w:tc>
        <w:tc>
          <w:tcPr>
            <w:tcW w:w="746" w:type="dxa"/>
            <w:tcBorders>
              <w:top w:val="single" w:sz="6" w:space="0" w:color="BDBDBD"/>
              <w:left w:val="single" w:sz="6" w:space="0" w:color="BDBDBD"/>
              <w:bottom w:val="single" w:sz="6" w:space="0" w:color="BDBDBD"/>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C</w:t>
            </w:r>
          </w:p>
        </w:tc>
      </w:tr>
      <w:tr w:rsidR="00AF009F" w:rsidRPr="00AF009F">
        <w:tc>
          <w:tcPr>
            <w:tcW w:w="1366" w:type="dxa"/>
            <w:tcBorders>
              <w:top w:val="single" w:sz="6" w:space="0" w:color="BDBDBD"/>
              <w:left w:val="single" w:sz="6" w:space="0" w:color="BDBDBD"/>
              <w:bottom w:val="single" w:sz="18" w:space="0" w:color="E47B0B"/>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Tổng</w:t>
            </w:r>
          </w:p>
        </w:tc>
        <w:tc>
          <w:tcPr>
            <w:tcW w:w="1910" w:type="dxa"/>
            <w:tcBorders>
              <w:top w:val="single" w:sz="6" w:space="0" w:color="BDBDBD"/>
              <w:left w:val="single" w:sz="6" w:space="0" w:color="BDBDBD"/>
              <w:bottom w:val="single" w:sz="18" w:space="0" w:color="E47B0B"/>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25.500</w:t>
            </w:r>
          </w:p>
        </w:tc>
        <w:tc>
          <w:tcPr>
            <w:tcW w:w="1336" w:type="dxa"/>
            <w:tcBorders>
              <w:top w:val="single" w:sz="6" w:space="0" w:color="BDBDBD"/>
              <w:left w:val="single" w:sz="6" w:space="0" w:color="BDBDBD"/>
              <w:bottom w:val="single" w:sz="18" w:space="0" w:color="E47B0B"/>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100,00</w:t>
            </w:r>
          </w:p>
        </w:tc>
        <w:tc>
          <w:tcPr>
            <w:tcW w:w="1228" w:type="dxa"/>
            <w:tcBorders>
              <w:top w:val="single" w:sz="6" w:space="0" w:color="BDBDBD"/>
              <w:left w:val="single" w:sz="6" w:space="0" w:color="BDBDBD"/>
              <w:bottom w:val="single" w:sz="18" w:space="0" w:color="E47B0B"/>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8.030</w:t>
            </w:r>
          </w:p>
        </w:tc>
        <w:tc>
          <w:tcPr>
            <w:tcW w:w="2315" w:type="dxa"/>
            <w:tcBorders>
              <w:top w:val="single" w:sz="6" w:space="0" w:color="BDBDBD"/>
              <w:left w:val="single" w:sz="6" w:space="0" w:color="BDBDBD"/>
              <w:bottom w:val="single" w:sz="18" w:space="0" w:color="E47B0B"/>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11.129.000</w:t>
            </w:r>
          </w:p>
        </w:tc>
        <w:tc>
          <w:tcPr>
            <w:tcW w:w="1149" w:type="dxa"/>
            <w:tcBorders>
              <w:top w:val="single" w:sz="6" w:space="0" w:color="BDBDBD"/>
              <w:left w:val="single" w:sz="6" w:space="0" w:color="BDBDBD"/>
              <w:bottom w:val="single" w:sz="18" w:space="0" w:color="E47B0B"/>
              <w:right w:val="single" w:sz="6" w:space="0" w:color="BDBDBD"/>
            </w:tcBorders>
            <w:shd w:val="clear" w:color="auto" w:fill="FFFFFF"/>
            <w:tcMar>
              <w:top w:w="120" w:type="dxa"/>
              <w:left w:w="120" w:type="dxa"/>
              <w:bottom w:w="120" w:type="dxa"/>
              <w:right w:w="120" w:type="dxa"/>
            </w:tcMar>
            <w:vAlign w:val="center"/>
          </w:tcPr>
          <w:p w:rsidR="00FB69FA" w:rsidRPr="00AF009F" w:rsidRDefault="00674F55" w:rsidP="00B57058">
            <w:pPr>
              <w:spacing w:after="150" w:line="240" w:lineRule="auto"/>
              <w:jc w:val="both"/>
            </w:pPr>
            <w:r w:rsidRPr="00AF009F">
              <w:t>100,00</w:t>
            </w:r>
          </w:p>
        </w:tc>
        <w:tc>
          <w:tcPr>
            <w:tcW w:w="746" w:type="dxa"/>
            <w:shd w:val="clear" w:color="auto" w:fill="FFFFFF"/>
            <w:vAlign w:val="center"/>
          </w:tcPr>
          <w:p w:rsidR="00FB69FA" w:rsidRPr="00AF009F" w:rsidRDefault="00FB69FA" w:rsidP="00B57058">
            <w:pPr>
              <w:spacing w:after="0" w:line="240" w:lineRule="auto"/>
              <w:jc w:val="both"/>
            </w:pPr>
          </w:p>
        </w:tc>
      </w:tr>
    </w:tbl>
    <w:p w:rsidR="00FB69FA" w:rsidRPr="00AF009F" w:rsidRDefault="00674F55" w:rsidP="00B57058">
      <w:pPr>
        <w:pBdr>
          <w:top w:val="nil"/>
          <w:left w:val="nil"/>
          <w:bottom w:val="nil"/>
          <w:right w:val="nil"/>
          <w:between w:val="nil"/>
        </w:pBdr>
        <w:shd w:val="clear" w:color="auto" w:fill="FFFFFF"/>
        <w:spacing w:before="150" w:after="150" w:line="240" w:lineRule="auto"/>
        <w:jc w:val="both"/>
      </w:pPr>
      <w:r w:rsidRPr="00AF009F">
        <w:t>Trong điều kiện hiện nay việc sử dụng phương pháp phân tích ABC được thực hiện thông qua hệ thống quản trị dự trữ tự động hoá bằng máy vi tính. Tuy nhiên, trong một số doanh nghiệp chưa có điều kiện tự động hoá quản trị dự trữ, việc phân tích ABC được thực hiện bằng thủ công mặc dù mất nhiều thời gian nhưng nó đem lại những lợi ích nhất định. Kỹ thuật phân tích ABC trong công tác quản trị có những tác dụng sau:</w:t>
      </w:r>
    </w:p>
    <w:p w:rsidR="00FB69FA" w:rsidRPr="00AF009F" w:rsidRDefault="00674F55" w:rsidP="00B57058">
      <w:pPr>
        <w:pBdr>
          <w:top w:val="nil"/>
          <w:left w:val="nil"/>
          <w:bottom w:val="nil"/>
          <w:right w:val="nil"/>
          <w:between w:val="nil"/>
        </w:pBdr>
        <w:shd w:val="clear" w:color="auto" w:fill="FFFFFF"/>
        <w:spacing w:before="150" w:after="150" w:line="240" w:lineRule="auto"/>
        <w:jc w:val="both"/>
      </w:pPr>
      <w:r w:rsidRPr="00AF009F">
        <w:t>– Các nguồn vốn dùng để mua hàng nhóm A cần phải nhiều hơn so với nhóm C, do đó cần sự ưu tiên đầu tư thích đáng vào quản trị nhóm A.</w:t>
      </w:r>
    </w:p>
    <w:p w:rsidR="00FB69FA" w:rsidRPr="00AF009F" w:rsidRDefault="00674F55" w:rsidP="00B57058">
      <w:pPr>
        <w:pBdr>
          <w:top w:val="nil"/>
          <w:left w:val="nil"/>
          <w:bottom w:val="nil"/>
          <w:right w:val="nil"/>
          <w:between w:val="nil"/>
        </w:pBdr>
        <w:shd w:val="clear" w:color="auto" w:fill="FFFFFF"/>
        <w:spacing w:before="150" w:after="150" w:line="240" w:lineRule="auto"/>
        <w:jc w:val="both"/>
      </w:pPr>
      <w:r w:rsidRPr="00AF009F">
        <w:t>– Các loại hàng nhóm A cần có sự ưu tiên trong bố trí, kiểm tra, kiểm soát hiện vật. Việc thiết lập các báo cáo chính xác về nhóm A phải được thực hiện thường xuyên nhằm đảm bảo khả năng an toàn trong sản xuất.</w:t>
      </w:r>
    </w:p>
    <w:p w:rsidR="00FB69FA" w:rsidRPr="00AF009F" w:rsidRDefault="00674F55" w:rsidP="00B57058">
      <w:pPr>
        <w:pBdr>
          <w:top w:val="nil"/>
          <w:left w:val="nil"/>
          <w:bottom w:val="nil"/>
          <w:right w:val="nil"/>
          <w:between w:val="nil"/>
        </w:pBdr>
        <w:shd w:val="clear" w:color="auto" w:fill="FFFFFF"/>
        <w:spacing w:before="150" w:after="150" w:line="240" w:lineRule="auto"/>
        <w:jc w:val="both"/>
      </w:pPr>
      <w:r w:rsidRPr="00AF009F">
        <w:lastRenderedPageBreak/>
        <w:t>– Trong dự báo nhu cầu dự trữ, chúng ta cần áp dụng các phương pháp dự báo khác nhau cho nhóm mặt hàng khác nhau, nhóm A cần được dự báo cẩn thận hơn so với các nhóm khác.</w:t>
      </w:r>
    </w:p>
    <w:p w:rsidR="00FB69FA" w:rsidRPr="00AF009F" w:rsidRDefault="00674F55" w:rsidP="00B57058">
      <w:pPr>
        <w:pBdr>
          <w:top w:val="nil"/>
          <w:left w:val="nil"/>
          <w:bottom w:val="nil"/>
          <w:right w:val="nil"/>
          <w:between w:val="nil"/>
        </w:pBdr>
        <w:shd w:val="clear" w:color="auto" w:fill="FFFFFF"/>
        <w:spacing w:before="150" w:after="150" w:line="240" w:lineRule="auto"/>
        <w:jc w:val="both"/>
      </w:pPr>
      <w:r w:rsidRPr="00AF009F">
        <w:t>– Nhờ có kỹ thuật phân tích ABC trình độ của nhân viên giữ kho tăng lên không ngừng, do họ thường xuyên thực hiện các chu kỳ kiểm tra, kiểm soát từng nhóm hàng.</w:t>
      </w:r>
    </w:p>
    <w:p w:rsidR="00FB69FA" w:rsidRPr="00AF009F" w:rsidRDefault="00674F55" w:rsidP="00B57058">
      <w:pPr>
        <w:pBdr>
          <w:top w:val="nil"/>
          <w:left w:val="nil"/>
          <w:bottom w:val="nil"/>
          <w:right w:val="nil"/>
          <w:between w:val="nil"/>
        </w:pBdr>
        <w:shd w:val="clear" w:color="auto" w:fill="FFFFFF"/>
        <w:spacing w:before="150" w:after="150" w:line="240" w:lineRule="auto"/>
        <w:jc w:val="both"/>
      </w:pPr>
      <w:r w:rsidRPr="00AF009F">
        <w:t>Tóm lại, kỹ thuật phân tích ABC sẽ cho chúng ta những kết quả tốt hơn trong dự báo, kiểm soát, đảm bảo tính khả thi của nguồn cung ứng, tối ưu hoá lượng dự trữ.</w:t>
      </w:r>
    </w:p>
    <w:p w:rsidR="00FB69FA" w:rsidRPr="00AF009F" w:rsidRDefault="00674F55" w:rsidP="00B57058">
      <w:pPr>
        <w:pStyle w:val="Heading3"/>
        <w:shd w:val="clear" w:color="auto" w:fill="FFFFFF"/>
        <w:jc w:val="both"/>
        <w:rPr>
          <w:rFonts w:ascii="Times New Roman" w:eastAsia="Times New Roman" w:hAnsi="Times New Roman" w:cs="Times New Roman"/>
          <w:b w:val="0"/>
          <w:color w:val="auto"/>
          <w:sz w:val="26"/>
          <w:szCs w:val="26"/>
        </w:rPr>
      </w:pPr>
      <w:r w:rsidRPr="00AF009F">
        <w:rPr>
          <w:rFonts w:ascii="Times New Roman" w:eastAsia="Times New Roman" w:hAnsi="Times New Roman" w:cs="Times New Roman"/>
          <w:color w:val="auto"/>
          <w:sz w:val="26"/>
          <w:szCs w:val="26"/>
        </w:rPr>
        <w:t>Các mô hình tồn kho</w:t>
      </w:r>
      <w:r w:rsidRPr="00AF009F">
        <w:rPr>
          <w:rFonts w:ascii="Times New Roman" w:eastAsia="Times New Roman" w:hAnsi="Times New Roman" w:cs="Times New Roman"/>
          <w:b w:val="0"/>
          <w:color w:val="auto"/>
          <w:sz w:val="26"/>
          <w:szCs w:val="26"/>
        </w:rPr>
        <w:t>.</w:t>
      </w:r>
    </w:p>
    <w:p w:rsidR="00FB69FA" w:rsidRPr="00AF009F" w:rsidRDefault="00674F55" w:rsidP="00B57058">
      <w:pPr>
        <w:pBdr>
          <w:top w:val="nil"/>
          <w:left w:val="nil"/>
          <w:bottom w:val="nil"/>
          <w:right w:val="nil"/>
          <w:between w:val="nil"/>
        </w:pBdr>
        <w:shd w:val="clear" w:color="auto" w:fill="FFFFFF"/>
        <w:spacing w:line="240" w:lineRule="auto"/>
        <w:jc w:val="both"/>
      </w:pPr>
      <w:r w:rsidRPr="00AF009F">
        <w:t>Hệ thống lượng đặt hàng cố định thiết lập các đơn hàng với cùng số lượng cho một loại vật liệu khi vật liệu đó được đặt hàng. Lượng tồn kho giảm cho đến mức giới hạn nào đó sẽ được tiến hành đặt hàng, tại thời điểm đó lượng hàng còn lại được tính bằng cách ước lượng số lượng vật liệu mong đợi được sử dụng giữa thời gian chúng ta đặt hàng đến khi nhận được lô hàng khác của loại vật liệu này.</w:t>
      </w:r>
    </w:p>
    <w:p w:rsidR="00FB69FA" w:rsidRPr="00AF009F" w:rsidRDefault="00674F55" w:rsidP="00B57058">
      <w:pPr>
        <w:pBdr>
          <w:top w:val="nil"/>
          <w:left w:val="nil"/>
          <w:bottom w:val="nil"/>
          <w:right w:val="nil"/>
          <w:between w:val="nil"/>
        </w:pBdr>
        <w:shd w:val="clear" w:color="auto" w:fill="FFFFFF"/>
        <w:spacing w:line="240" w:lineRule="auto"/>
        <w:jc w:val="both"/>
      </w:pPr>
      <w:r w:rsidRPr="00AF009F">
        <w:t>Việc kiểm tra tồn kho đơn giản nhất là ứng dụng kiểu hệ thống hai ngăn. Trong kiểu hệ thống hai ngăn, từng loại vật liệu được giữ trong hai ngăn của nhà kho. Khi sử dụng, vật liệu ở ngăn lớn được xài cho đến hết, thời điểm này đơn hàng mới được gửi đi và ngay lúc vật liệu trong ngăn nhỏ được sử dụng hết, tức là lượng tồn kho đã đủ xài cho đến khi nhận được vật tư mới, khi đó cả hai ngăn vật liệu đều đầy và chu kỳ lặp lại.</w:t>
      </w:r>
    </w:p>
    <w:p w:rsidR="00FB69FA" w:rsidRPr="00AF009F" w:rsidRDefault="00674F55" w:rsidP="00B57058">
      <w:pPr>
        <w:pBdr>
          <w:top w:val="nil"/>
          <w:left w:val="nil"/>
          <w:bottom w:val="nil"/>
          <w:right w:val="nil"/>
          <w:between w:val="nil"/>
        </w:pBdr>
        <w:shd w:val="clear" w:color="auto" w:fill="FFFFFF"/>
        <w:spacing w:line="240" w:lineRule="auto"/>
        <w:jc w:val="both"/>
      </w:pPr>
      <w:r w:rsidRPr="00AF009F">
        <w:t>Quyết định chủ yếu của hệ thống lượng đặt hàng cố định là xác định số lượng hàng cần đặt cho mỗi đơn hàng là bao nhiêu? và khi nào thì tiến hành đặt hàng lại?</w:t>
      </w:r>
    </w:p>
    <w:p w:rsidR="00FB69FA" w:rsidRPr="00AF009F" w:rsidRDefault="00674F55" w:rsidP="00B57058">
      <w:pPr>
        <w:pBdr>
          <w:top w:val="nil"/>
          <w:left w:val="nil"/>
          <w:bottom w:val="nil"/>
          <w:right w:val="nil"/>
          <w:between w:val="nil"/>
        </w:pBdr>
        <w:shd w:val="clear" w:color="auto" w:fill="FFFFFF"/>
        <w:spacing w:line="240" w:lineRule="auto"/>
        <w:jc w:val="both"/>
      </w:pPr>
      <w:r w:rsidRPr="00AF009F">
        <w:t>Khi các nhà quản trị tác nghiệp phải quyết định số lượng của một vật liệu để đặt hàng trong hệ thống đặt hàng cố định, không có công thức đơn giản nào áp dụng cho mọi tình huống. Chúng ta khảo sát ở đây ước lượng tối ưu đơn hàng theo 3 kiểu tồn kho.</w:t>
      </w:r>
    </w:p>
    <w:p w:rsidR="00FB69FA" w:rsidRPr="00AF009F" w:rsidRDefault="00674F55" w:rsidP="00B57058">
      <w:pPr>
        <w:pStyle w:val="Heading4"/>
        <w:jc w:val="both"/>
        <w:rPr>
          <w:rFonts w:ascii="Times New Roman" w:eastAsia="Times New Roman" w:hAnsi="Times New Roman" w:cs="Times New Roman"/>
          <w:b w:val="0"/>
          <w:color w:val="auto"/>
          <w:sz w:val="26"/>
          <w:szCs w:val="26"/>
        </w:rPr>
      </w:pPr>
      <w:r w:rsidRPr="00AF009F">
        <w:rPr>
          <w:rFonts w:ascii="Times New Roman" w:eastAsia="Times New Roman" w:hAnsi="Times New Roman" w:cs="Times New Roman"/>
          <w:b w:val="0"/>
          <w:color w:val="auto"/>
          <w:sz w:val="26"/>
          <w:szCs w:val="26"/>
        </w:rPr>
        <w:t>Economic Order Quantity)</w:t>
      </w:r>
      <w:r w:rsidRPr="00AF009F">
        <w:rPr>
          <w:rFonts w:ascii="Symbol" w:eastAsia="Symbol" w:hAnsi="Symbol" w:cs="Symbol"/>
          <w:b w:val="0"/>
          <w:color w:val="auto"/>
          <w:sz w:val="26"/>
          <w:szCs w:val="26"/>
        </w:rPr>
        <w:t>−</w:t>
      </w:r>
      <w:r w:rsidRPr="00AF009F">
        <w:rPr>
          <w:rFonts w:ascii="Times New Roman" w:eastAsia="Times New Roman" w:hAnsi="Times New Roman" w:cs="Times New Roman"/>
          <w:b w:val="0"/>
          <w:color w:val="auto"/>
          <w:sz w:val="26"/>
          <w:szCs w:val="26"/>
        </w:rPr>
        <w:t>Mô hình lượng đặt hàng kinh tế cơ bản (EOQ</w:t>
      </w:r>
    </w:p>
    <w:p w:rsidR="00FB69FA" w:rsidRPr="00AF009F" w:rsidRDefault="00674F55" w:rsidP="00B57058">
      <w:pPr>
        <w:pBdr>
          <w:top w:val="nil"/>
          <w:left w:val="nil"/>
          <w:bottom w:val="nil"/>
          <w:right w:val="nil"/>
          <w:between w:val="nil"/>
        </w:pBdr>
        <w:spacing w:line="240" w:lineRule="auto"/>
        <w:jc w:val="both"/>
      </w:pPr>
      <w:r w:rsidRPr="00AF009F">
        <w:t>Với những giả thiết dưới đây, sơ đồ biểu diễn mô hình EOQ có dạng:</w:t>
      </w:r>
    </w:p>
    <w:p w:rsidR="00FB69FA" w:rsidRPr="00AF009F" w:rsidRDefault="00674F55" w:rsidP="00B57058">
      <w:pPr>
        <w:pBdr>
          <w:top w:val="nil"/>
          <w:left w:val="nil"/>
          <w:bottom w:val="nil"/>
          <w:right w:val="nil"/>
          <w:between w:val="nil"/>
        </w:pBdr>
        <w:spacing w:line="240" w:lineRule="auto"/>
        <w:jc w:val="both"/>
        <w:rPr>
          <w:sz w:val="24"/>
          <w:szCs w:val="24"/>
        </w:rPr>
      </w:pPr>
      <w:r w:rsidRPr="00AF009F">
        <w:rPr>
          <w:noProof/>
          <w:sz w:val="24"/>
          <w:szCs w:val="24"/>
        </w:rPr>
        <w:drawing>
          <wp:inline distT="0" distB="0" distL="0" distR="0" wp14:anchorId="76D30C7D" wp14:editId="19930110">
            <wp:extent cx="4762500" cy="2314575"/>
            <wp:effectExtent l="0" t="0" r="0" b="0"/>
            <wp:docPr id="9" name="image9.png" descr="C:\Users\DQC\Pictures\graphics2.png"/>
            <wp:cNvGraphicFramePr/>
            <a:graphic xmlns:a="http://schemas.openxmlformats.org/drawingml/2006/main">
              <a:graphicData uri="http://schemas.openxmlformats.org/drawingml/2006/picture">
                <pic:pic xmlns:pic="http://schemas.openxmlformats.org/drawingml/2006/picture">
                  <pic:nvPicPr>
                    <pic:cNvPr id="0" name="image9.png" descr="C:\Users\DQC\Pictures\graphics2.png"/>
                    <pic:cNvPicPr preferRelativeResize="0"/>
                  </pic:nvPicPr>
                  <pic:blipFill>
                    <a:blip r:embed="rId14"/>
                    <a:srcRect/>
                    <a:stretch>
                      <a:fillRect/>
                    </a:stretch>
                  </pic:blipFill>
                  <pic:spPr>
                    <a:xfrm>
                      <a:off x="0" y="0"/>
                      <a:ext cx="4762500" cy="2314575"/>
                    </a:xfrm>
                    <a:prstGeom prst="rect">
                      <a:avLst/>
                    </a:prstGeom>
                    <a:ln/>
                  </pic:spPr>
                </pic:pic>
              </a:graphicData>
            </a:graphic>
          </wp:inline>
        </w:drawing>
      </w:r>
    </w:p>
    <w:p w:rsidR="00FB69FA" w:rsidRPr="00AF009F" w:rsidRDefault="00674F55" w:rsidP="00B57058">
      <w:pPr>
        <w:pBdr>
          <w:top w:val="nil"/>
          <w:left w:val="nil"/>
          <w:bottom w:val="nil"/>
          <w:right w:val="nil"/>
          <w:between w:val="nil"/>
        </w:pBdr>
        <w:spacing w:line="240" w:lineRule="auto"/>
        <w:jc w:val="both"/>
      </w:pPr>
      <w:r w:rsidRPr="00AF009F">
        <w:rPr>
          <w:b/>
        </w:rPr>
        <w:lastRenderedPageBreak/>
        <w:t>MÔ HÌNH EOQ</w:t>
      </w:r>
      <w:r w:rsidRPr="00AF009F">
        <w:t xml:space="preserve"> Mô hình EOQ là mô hình đặt hàng kinh tế cơ bản căn cứ vào các giả định cho trước, đó là : </w:t>
      </w:r>
    </w:p>
    <w:p w:rsidR="00FB69FA" w:rsidRPr="00AF009F" w:rsidRDefault="00674F55" w:rsidP="00B57058">
      <w:pPr>
        <w:pBdr>
          <w:top w:val="nil"/>
          <w:left w:val="nil"/>
          <w:bottom w:val="nil"/>
          <w:right w:val="nil"/>
          <w:between w:val="nil"/>
        </w:pBdr>
        <w:spacing w:line="240" w:lineRule="auto"/>
        <w:jc w:val="both"/>
      </w:pPr>
      <w:r w:rsidRPr="00AF009F">
        <w:t xml:space="preserve">• Tỷ lệ nhu cầu gần như cố định và xác định; </w:t>
      </w:r>
    </w:p>
    <w:p w:rsidR="00FB69FA" w:rsidRPr="00AF009F" w:rsidRDefault="00674F55" w:rsidP="00B57058">
      <w:pPr>
        <w:pBdr>
          <w:top w:val="nil"/>
          <w:left w:val="nil"/>
          <w:bottom w:val="nil"/>
          <w:right w:val="nil"/>
          <w:between w:val="nil"/>
        </w:pBdr>
        <w:spacing w:line="240" w:lineRule="auto"/>
        <w:jc w:val="both"/>
      </w:pPr>
      <w:r w:rsidRPr="00AF009F">
        <w:t>• Thời gian từ khi đặt hàng đến khi nhận là không đổi và được xác định trước;</w:t>
      </w:r>
    </w:p>
    <w:p w:rsidR="00FB69FA" w:rsidRPr="00AF009F" w:rsidRDefault="00674F55" w:rsidP="00B57058">
      <w:pPr>
        <w:pBdr>
          <w:top w:val="nil"/>
          <w:left w:val="nil"/>
          <w:bottom w:val="nil"/>
          <w:right w:val="nil"/>
          <w:between w:val="nil"/>
        </w:pBdr>
        <w:spacing w:line="240" w:lineRule="auto"/>
        <w:jc w:val="both"/>
      </w:pPr>
      <w:r w:rsidRPr="00AF009F">
        <w:t xml:space="preserve"> • Không cho phép có hiện tượng thiếu hàng;</w:t>
      </w:r>
    </w:p>
    <w:p w:rsidR="00FB69FA" w:rsidRPr="00AF009F" w:rsidRDefault="00674F55" w:rsidP="00B57058">
      <w:pPr>
        <w:pBdr>
          <w:top w:val="nil"/>
          <w:left w:val="nil"/>
          <w:bottom w:val="nil"/>
          <w:right w:val="nil"/>
          <w:between w:val="nil"/>
        </w:pBdr>
        <w:spacing w:line="240" w:lineRule="auto"/>
        <w:jc w:val="both"/>
      </w:pPr>
      <w:r w:rsidRPr="00AF009F">
        <w:t xml:space="preserve"> • Chi phí đặt hàng là cố định, không liên quan đến số lượng hàng đặt và không có chính sách chiết khấu (giá mua giảm theo lượng bán tăng); </w:t>
      </w:r>
    </w:p>
    <w:p w:rsidR="00FB69FA" w:rsidRPr="00AF009F" w:rsidRDefault="00674F55" w:rsidP="00B57058">
      <w:pPr>
        <w:pBdr>
          <w:top w:val="nil"/>
          <w:left w:val="nil"/>
          <w:bottom w:val="nil"/>
          <w:right w:val="nil"/>
          <w:between w:val="nil"/>
        </w:pBdr>
        <w:spacing w:line="240" w:lineRule="auto"/>
        <w:jc w:val="both"/>
      </w:pPr>
      <w:r w:rsidRPr="00AF009F">
        <w:t>• Hạng mục sản phẩm chỉ là chủng loại đơn nhất.</w:t>
      </w:r>
    </w:p>
    <w:p w:rsidR="00FB69FA" w:rsidRPr="00AF009F" w:rsidRDefault="00674F55" w:rsidP="00B57058">
      <w:pPr>
        <w:pBdr>
          <w:top w:val="nil"/>
          <w:left w:val="nil"/>
          <w:bottom w:val="nil"/>
          <w:right w:val="nil"/>
          <w:between w:val="nil"/>
        </w:pBdr>
        <w:spacing w:line="240" w:lineRule="auto"/>
        <w:jc w:val="both"/>
      </w:pPr>
      <w:r w:rsidRPr="00AF009F">
        <w:t xml:space="preserve">VÍ DỤ 1 Một công ty có nhu cầu về sản phẩm A là 3000 sản phẩm/năm với chi phí đặt hàng trung bình là 100$/lần và chi phí dự trữ bình quân là 10$/sản phẩm/năm, giá sản phẩm là 50$/sản phẩm. Cho biết1năm doanh nghiệp sản xuất 300 ngày. </w:t>
      </w:r>
    </w:p>
    <w:p w:rsidR="00FB69FA" w:rsidRPr="00AF009F" w:rsidRDefault="00674F55" w:rsidP="00B57058">
      <w:pPr>
        <w:pBdr>
          <w:top w:val="nil"/>
          <w:left w:val="nil"/>
          <w:bottom w:val="nil"/>
          <w:right w:val="nil"/>
          <w:between w:val="nil"/>
        </w:pBdr>
        <w:spacing w:line="240" w:lineRule="auto"/>
        <w:jc w:val="both"/>
      </w:pPr>
      <w:r w:rsidRPr="00AF009F">
        <w:t>Hãy xác định:</w:t>
      </w:r>
    </w:p>
    <w:p w:rsidR="00FB69FA" w:rsidRPr="00AF009F" w:rsidRDefault="00674F55" w:rsidP="00B57058">
      <w:pPr>
        <w:pBdr>
          <w:top w:val="nil"/>
          <w:left w:val="nil"/>
          <w:bottom w:val="nil"/>
          <w:right w:val="nil"/>
          <w:between w:val="nil"/>
        </w:pBdr>
        <w:spacing w:line="240" w:lineRule="auto"/>
        <w:jc w:val="both"/>
      </w:pPr>
      <w:r w:rsidRPr="00AF009F">
        <w:t xml:space="preserve"> a. Lượng đặt hàng tối ưu. </w:t>
      </w:r>
    </w:p>
    <w:p w:rsidR="00FB69FA" w:rsidRPr="00AF009F" w:rsidRDefault="00674F55" w:rsidP="00B57058">
      <w:pPr>
        <w:pBdr>
          <w:top w:val="nil"/>
          <w:left w:val="nil"/>
          <w:bottom w:val="nil"/>
          <w:right w:val="nil"/>
          <w:between w:val="nil"/>
        </w:pBdr>
        <w:spacing w:line="240" w:lineRule="auto"/>
        <w:jc w:val="both"/>
      </w:pPr>
      <w:r w:rsidRPr="00AF009F">
        <w:t xml:space="preserve">b. Số lượng đơn hàng mong muốn. </w:t>
      </w:r>
    </w:p>
    <w:p w:rsidR="00FB69FA" w:rsidRPr="00AF009F" w:rsidRDefault="00674F55" w:rsidP="00B57058">
      <w:pPr>
        <w:pBdr>
          <w:top w:val="nil"/>
          <w:left w:val="nil"/>
          <w:bottom w:val="nil"/>
          <w:right w:val="nil"/>
          <w:between w:val="nil"/>
        </w:pBdr>
        <w:spacing w:line="240" w:lineRule="auto"/>
        <w:jc w:val="both"/>
      </w:pPr>
      <w:r w:rsidRPr="00AF009F">
        <w:t xml:space="preserve">c. Khoảng cách trung bình giữa2lần đặt hàng. </w:t>
      </w:r>
    </w:p>
    <w:p w:rsidR="00FB69FA" w:rsidRPr="00AF009F" w:rsidRDefault="00674F55" w:rsidP="00B57058">
      <w:pPr>
        <w:pBdr>
          <w:top w:val="nil"/>
          <w:left w:val="nil"/>
          <w:bottom w:val="nil"/>
          <w:right w:val="nil"/>
          <w:between w:val="nil"/>
        </w:pBdr>
        <w:spacing w:line="240" w:lineRule="auto"/>
        <w:jc w:val="both"/>
      </w:pPr>
      <w:r w:rsidRPr="00AF009F">
        <w:t>d. Tổng chi phí của hàng dự trữ.</w:t>
      </w:r>
    </w:p>
    <w:p w:rsidR="00FB69FA" w:rsidRPr="00AF009F" w:rsidRDefault="00674F55" w:rsidP="00B57058">
      <w:pPr>
        <w:pBdr>
          <w:top w:val="nil"/>
          <w:left w:val="nil"/>
          <w:bottom w:val="nil"/>
          <w:right w:val="nil"/>
          <w:between w:val="nil"/>
        </w:pBdr>
        <w:spacing w:line="240" w:lineRule="auto"/>
        <w:jc w:val="both"/>
        <w:rPr>
          <w:sz w:val="24"/>
          <w:szCs w:val="24"/>
        </w:rPr>
      </w:pPr>
      <w:r w:rsidRPr="00AF009F">
        <w:rPr>
          <w:sz w:val="24"/>
          <w:szCs w:val="24"/>
        </w:rPr>
        <w:t>VÍ DỤ 1</w:t>
      </w:r>
    </w:p>
    <w:p w:rsidR="00FB69FA" w:rsidRPr="00AF009F" w:rsidRDefault="00674F55" w:rsidP="00B57058">
      <w:pPr>
        <w:pBdr>
          <w:top w:val="nil"/>
          <w:left w:val="nil"/>
          <w:bottom w:val="nil"/>
          <w:right w:val="nil"/>
          <w:between w:val="nil"/>
        </w:pBdr>
        <w:spacing w:line="240" w:lineRule="auto"/>
        <w:jc w:val="both"/>
        <w:rPr>
          <w:sz w:val="24"/>
          <w:szCs w:val="24"/>
        </w:rPr>
      </w:pPr>
      <w:r w:rsidRPr="00AF009F">
        <w:rPr>
          <w:sz w:val="24"/>
          <w:szCs w:val="24"/>
        </w:rPr>
        <w:t xml:space="preserve"> Tóm tắt đề bài: • D = 3.000 sản phẩm; S = 100$/lần; P = 50$/sản phẩm. • H = 10$/sản phẩm/năm; N = 300 ngày.</w:t>
      </w:r>
    </w:p>
    <w:p w:rsidR="00FB69FA" w:rsidRPr="00AF009F" w:rsidRDefault="00674F55" w:rsidP="00B57058">
      <w:pPr>
        <w:pBdr>
          <w:top w:val="nil"/>
          <w:left w:val="nil"/>
          <w:bottom w:val="nil"/>
          <w:right w:val="nil"/>
          <w:between w:val="nil"/>
        </w:pBdr>
        <w:spacing w:line="240" w:lineRule="auto"/>
        <w:jc w:val="both"/>
        <w:rPr>
          <w:sz w:val="24"/>
          <w:szCs w:val="24"/>
        </w:rPr>
      </w:pPr>
      <w:r w:rsidRPr="00AF009F">
        <w:rPr>
          <w:sz w:val="24"/>
          <w:szCs w:val="24"/>
        </w:rPr>
        <w:t xml:space="preserve"> a. Lượng đặt hàng tối ưu. </w:t>
      </w:r>
      <w:r w:rsidRPr="00AF009F">
        <w:rPr>
          <w:noProof/>
          <w:sz w:val="24"/>
          <w:szCs w:val="24"/>
        </w:rPr>
        <w:drawing>
          <wp:inline distT="0" distB="0" distL="0" distR="0" wp14:anchorId="379C7AC9" wp14:editId="091F3ECC">
            <wp:extent cx="5248275" cy="847725"/>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5248275" cy="847725"/>
                    </a:xfrm>
                    <a:prstGeom prst="rect">
                      <a:avLst/>
                    </a:prstGeom>
                    <a:ln/>
                  </pic:spPr>
                </pic:pic>
              </a:graphicData>
            </a:graphic>
          </wp:inline>
        </w:drawing>
      </w:r>
    </w:p>
    <w:p w:rsidR="00FB69FA" w:rsidRPr="00AF009F" w:rsidRDefault="00674F55" w:rsidP="00B57058">
      <w:pPr>
        <w:pBdr>
          <w:top w:val="nil"/>
          <w:left w:val="nil"/>
          <w:bottom w:val="nil"/>
          <w:right w:val="nil"/>
          <w:between w:val="nil"/>
        </w:pBdr>
        <w:spacing w:line="240" w:lineRule="auto"/>
        <w:jc w:val="both"/>
        <w:rPr>
          <w:sz w:val="24"/>
          <w:szCs w:val="24"/>
        </w:rPr>
      </w:pPr>
      <w:r w:rsidRPr="00AF009F">
        <w:rPr>
          <w:sz w:val="24"/>
          <w:szCs w:val="24"/>
        </w:rPr>
        <w:t xml:space="preserve"> b. Số lượng đơn hàng mong muốn: </w:t>
      </w:r>
      <w:r w:rsidRPr="00AF009F">
        <w:rPr>
          <w:noProof/>
          <w:sz w:val="24"/>
          <w:szCs w:val="24"/>
        </w:rPr>
        <w:drawing>
          <wp:inline distT="0" distB="0" distL="0" distR="0" wp14:anchorId="0EB8E06B" wp14:editId="65862736">
            <wp:extent cx="5562600" cy="1295400"/>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a:stretch>
                      <a:fillRect/>
                    </a:stretch>
                  </pic:blipFill>
                  <pic:spPr>
                    <a:xfrm>
                      <a:off x="0" y="0"/>
                      <a:ext cx="5562600" cy="1295400"/>
                    </a:xfrm>
                    <a:prstGeom prst="rect">
                      <a:avLst/>
                    </a:prstGeom>
                    <a:ln/>
                  </pic:spPr>
                </pic:pic>
              </a:graphicData>
            </a:graphic>
          </wp:inline>
        </w:drawing>
      </w:r>
    </w:p>
    <w:p w:rsidR="00FB69FA" w:rsidRPr="00AF009F" w:rsidRDefault="00674F55" w:rsidP="00B57058">
      <w:pPr>
        <w:pBdr>
          <w:top w:val="nil"/>
          <w:left w:val="nil"/>
          <w:bottom w:val="nil"/>
          <w:right w:val="nil"/>
          <w:between w:val="nil"/>
        </w:pBdr>
        <w:spacing w:line="240" w:lineRule="auto"/>
        <w:jc w:val="both"/>
        <w:rPr>
          <w:sz w:val="24"/>
          <w:szCs w:val="24"/>
        </w:rPr>
      </w:pPr>
      <w:r w:rsidRPr="00AF009F">
        <w:rPr>
          <w:sz w:val="24"/>
          <w:szCs w:val="24"/>
        </w:rPr>
        <w:lastRenderedPageBreak/>
        <w:t xml:space="preserve"> c. Khoảng cách trung bình giữa2lần đặt hàng: </w:t>
      </w:r>
      <w:r w:rsidRPr="00AF009F">
        <w:rPr>
          <w:noProof/>
          <w:sz w:val="24"/>
          <w:szCs w:val="24"/>
        </w:rPr>
        <w:drawing>
          <wp:inline distT="0" distB="0" distL="0" distR="0" wp14:anchorId="669B2140" wp14:editId="68577DE6">
            <wp:extent cx="4076700" cy="1095375"/>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4076700" cy="1095375"/>
                    </a:xfrm>
                    <a:prstGeom prst="rect">
                      <a:avLst/>
                    </a:prstGeom>
                    <a:ln/>
                  </pic:spPr>
                </pic:pic>
              </a:graphicData>
            </a:graphic>
          </wp:inline>
        </w:drawing>
      </w:r>
    </w:p>
    <w:p w:rsidR="00FB69FA" w:rsidRPr="00AF009F" w:rsidRDefault="00674F55" w:rsidP="00B57058">
      <w:pPr>
        <w:pBdr>
          <w:top w:val="nil"/>
          <w:left w:val="nil"/>
          <w:bottom w:val="nil"/>
          <w:right w:val="nil"/>
          <w:between w:val="nil"/>
        </w:pBdr>
        <w:spacing w:line="240" w:lineRule="auto"/>
        <w:jc w:val="both"/>
        <w:rPr>
          <w:sz w:val="24"/>
          <w:szCs w:val="24"/>
        </w:rPr>
      </w:pPr>
      <w:r w:rsidRPr="00AF009F">
        <w:rPr>
          <w:sz w:val="24"/>
          <w:szCs w:val="24"/>
        </w:rPr>
        <w:t xml:space="preserve"> d. Tổng chi phí của hàng dự trữ </w:t>
      </w:r>
      <w:r w:rsidRPr="00AF009F">
        <w:rPr>
          <w:noProof/>
          <w:sz w:val="24"/>
          <w:szCs w:val="24"/>
        </w:rPr>
        <w:drawing>
          <wp:inline distT="0" distB="0" distL="0" distR="0" wp14:anchorId="7F85BEBC" wp14:editId="48F33EDD">
            <wp:extent cx="5838825" cy="1085850"/>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8"/>
                    <a:srcRect/>
                    <a:stretch>
                      <a:fillRect/>
                    </a:stretch>
                  </pic:blipFill>
                  <pic:spPr>
                    <a:xfrm>
                      <a:off x="0" y="0"/>
                      <a:ext cx="5838825" cy="1085850"/>
                    </a:xfrm>
                    <a:prstGeom prst="rect">
                      <a:avLst/>
                    </a:prstGeom>
                    <a:ln/>
                  </pic:spPr>
                </pic:pic>
              </a:graphicData>
            </a:graphic>
          </wp:inline>
        </w:drawing>
      </w:r>
    </w:p>
    <w:p w:rsidR="00FB69FA" w:rsidRPr="00AF009F" w:rsidRDefault="00674F55" w:rsidP="00B57058">
      <w:pPr>
        <w:pBdr>
          <w:top w:val="nil"/>
          <w:left w:val="nil"/>
          <w:bottom w:val="nil"/>
          <w:right w:val="nil"/>
          <w:between w:val="nil"/>
        </w:pBdr>
        <w:spacing w:line="240" w:lineRule="auto"/>
        <w:jc w:val="both"/>
      </w:pPr>
      <w:r w:rsidRPr="00AF009F">
        <w:t>VÍ DỤ 2 Một công ty có nhu cầu về sản phẩm A là 3000sản phẩm/năm với chi phí đặt hàng trung bình là 100$/lần và chi phí dự trữ bình quân là 10$/sản phẩm/năm, giá sản phẩm là 50$/sản phẩm. Thời gian từ khi đặt hàng đến khi hàng đến là 10 ngày. Cho biết1năm doanh nghiệp sản xuất 300 ngày. Hãy xác định điểm đặt hàng lại.</w:t>
      </w:r>
    </w:p>
    <w:p w:rsidR="00FB69FA" w:rsidRPr="00AF009F" w:rsidRDefault="00674F55" w:rsidP="00B57058">
      <w:pPr>
        <w:pBdr>
          <w:top w:val="nil"/>
          <w:left w:val="nil"/>
          <w:bottom w:val="nil"/>
          <w:right w:val="nil"/>
          <w:between w:val="nil"/>
        </w:pBdr>
        <w:spacing w:line="240" w:lineRule="auto"/>
        <w:jc w:val="both"/>
      </w:pPr>
      <w:r w:rsidRPr="00AF009F">
        <w:t xml:space="preserve">Trả lời: </w:t>
      </w:r>
      <w:r w:rsidRPr="00AF009F">
        <w:rPr>
          <w:noProof/>
        </w:rPr>
        <w:drawing>
          <wp:inline distT="0" distB="0" distL="0" distR="0" wp14:anchorId="36BF74D5" wp14:editId="69F1F355">
            <wp:extent cx="5924550" cy="828675"/>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
                    <a:srcRect/>
                    <a:stretch>
                      <a:fillRect/>
                    </a:stretch>
                  </pic:blipFill>
                  <pic:spPr>
                    <a:xfrm>
                      <a:off x="0" y="0"/>
                      <a:ext cx="5924550" cy="828675"/>
                    </a:xfrm>
                    <a:prstGeom prst="rect">
                      <a:avLst/>
                    </a:prstGeom>
                    <a:ln/>
                  </pic:spPr>
                </pic:pic>
              </a:graphicData>
            </a:graphic>
          </wp:inline>
        </w:drawing>
      </w:r>
    </w:p>
    <w:p w:rsidR="00FB69FA" w:rsidRPr="00AF009F" w:rsidRDefault="00674F55" w:rsidP="00B57058">
      <w:pPr>
        <w:pBdr>
          <w:top w:val="nil"/>
          <w:left w:val="nil"/>
          <w:bottom w:val="nil"/>
          <w:right w:val="nil"/>
          <w:between w:val="nil"/>
        </w:pBdr>
        <w:spacing w:line="240" w:lineRule="auto"/>
        <w:jc w:val="both"/>
        <w:rPr>
          <w:b/>
        </w:rPr>
      </w:pPr>
      <w:r w:rsidRPr="00AF009F">
        <w:rPr>
          <w:b/>
        </w:rPr>
        <w:t xml:space="preserve">MÔ HÌNH POQ </w:t>
      </w:r>
    </w:p>
    <w:p w:rsidR="00FB69FA" w:rsidRPr="00AF009F" w:rsidRDefault="00674F55" w:rsidP="00B57058">
      <w:pPr>
        <w:pBdr>
          <w:top w:val="nil"/>
          <w:left w:val="nil"/>
          <w:bottom w:val="nil"/>
          <w:right w:val="nil"/>
          <w:between w:val="nil"/>
        </w:pBdr>
        <w:spacing w:line="240" w:lineRule="auto"/>
        <w:jc w:val="both"/>
      </w:pPr>
      <w:r w:rsidRPr="00AF009F">
        <w:t>• POQ viết tắt của Production Order Quantity Model.</w:t>
      </w:r>
    </w:p>
    <w:p w:rsidR="00FB69FA" w:rsidRPr="00AF009F" w:rsidRDefault="00674F55" w:rsidP="00B57058">
      <w:pPr>
        <w:pBdr>
          <w:top w:val="nil"/>
          <w:left w:val="nil"/>
          <w:bottom w:val="nil"/>
          <w:right w:val="nil"/>
          <w:between w:val="nil"/>
        </w:pBdr>
        <w:spacing w:line="240" w:lineRule="auto"/>
        <w:jc w:val="both"/>
      </w:pPr>
      <w:r w:rsidRPr="00AF009F">
        <w:t xml:space="preserve"> • Là mô hình dự trữ được ứng dụng khi lượng hàng được đưa đến liên tục hoặc khi sản phẩm vừa được tiến hành sản xuất vừa tiến hành sử dụng hoặc bán ra. </w:t>
      </w:r>
    </w:p>
    <w:p w:rsidR="00FB69FA" w:rsidRPr="00AF009F" w:rsidRDefault="00674F55" w:rsidP="00B57058">
      <w:pPr>
        <w:pBdr>
          <w:top w:val="nil"/>
          <w:left w:val="nil"/>
          <w:bottom w:val="nil"/>
          <w:right w:val="nil"/>
          <w:between w:val="nil"/>
        </w:pBdr>
        <w:spacing w:line="240" w:lineRule="auto"/>
        <w:jc w:val="both"/>
      </w:pPr>
      <w:r w:rsidRPr="00AF009F">
        <w:t>• Mô hình này đặc biệt phục vụ thích hợp cho hoạt động sản xuất kinh doanh của người đặt hàng nên nó được gọi là mô hình đặt hàng theo sản xuất.</w:t>
      </w:r>
    </w:p>
    <w:p w:rsidR="00FB69FA" w:rsidRPr="00AF009F" w:rsidRDefault="00674F55" w:rsidP="00B57058">
      <w:pPr>
        <w:pBdr>
          <w:top w:val="nil"/>
          <w:left w:val="nil"/>
          <w:bottom w:val="nil"/>
          <w:right w:val="nil"/>
          <w:between w:val="nil"/>
        </w:pBdr>
        <w:spacing w:line="240" w:lineRule="auto"/>
        <w:jc w:val="both"/>
      </w:pPr>
      <w:r w:rsidRPr="00AF009F">
        <w:t xml:space="preserve"> • Trong mô hình này các giả thuyết khác giống như mô hình EOQ, điểm khác biệt duy nhất là hàng được đưa đến làm nhiều chuyến.</w:t>
      </w:r>
    </w:p>
    <w:p w:rsidR="00FB69FA" w:rsidRPr="00AF009F" w:rsidRDefault="00674F55" w:rsidP="00B57058">
      <w:pPr>
        <w:pBdr>
          <w:top w:val="nil"/>
          <w:left w:val="nil"/>
          <w:bottom w:val="nil"/>
          <w:right w:val="nil"/>
          <w:between w:val="nil"/>
        </w:pBdr>
        <w:spacing w:line="240" w:lineRule="auto"/>
        <w:jc w:val="both"/>
      </w:pPr>
      <w:r w:rsidRPr="00AF009F">
        <w:t>VÍ DỤ</w:t>
      </w:r>
    </w:p>
    <w:p w:rsidR="00FB69FA" w:rsidRPr="00AF009F" w:rsidRDefault="00674F55" w:rsidP="00B57058">
      <w:pPr>
        <w:pBdr>
          <w:top w:val="nil"/>
          <w:left w:val="nil"/>
          <w:bottom w:val="nil"/>
          <w:right w:val="nil"/>
          <w:between w:val="nil"/>
        </w:pBdr>
        <w:spacing w:line="240" w:lineRule="auto"/>
        <w:jc w:val="both"/>
      </w:pPr>
      <w:r w:rsidRPr="00AF009F">
        <w:t>Nhu cầu bình quân hàng tháng về một loại vật tư là 125 đơn vị. Theo thoả thuận, giá mua là 10$/đơn vị và đơn hàng sẽ được thực hiện làm nhiều lần với mức cung ứng bình quân 40 đơn vị/tuần. Chi phí đặt hàng bình quân 15$ đ/đơn hàng; chi phí lưu kho bằng 20% giá mua. Số ngày làm việc là 250 ngày/năm, một tuần làm việc 5 ngày. Hãy xác định lượng đặt hàng tối ưu.</w:t>
      </w:r>
    </w:p>
    <w:p w:rsidR="00FB69FA" w:rsidRPr="00AF009F" w:rsidRDefault="00674F55" w:rsidP="00B57058">
      <w:pPr>
        <w:pBdr>
          <w:top w:val="nil"/>
          <w:left w:val="nil"/>
          <w:bottom w:val="nil"/>
          <w:right w:val="nil"/>
          <w:between w:val="nil"/>
        </w:pBdr>
        <w:spacing w:line="240" w:lineRule="auto"/>
        <w:jc w:val="both"/>
      </w:pPr>
      <w:r w:rsidRPr="00AF009F">
        <w:lastRenderedPageBreak/>
        <w:t xml:space="preserve"> Giải: </w:t>
      </w:r>
    </w:p>
    <w:p w:rsidR="00FB69FA" w:rsidRPr="00AF009F" w:rsidRDefault="00674F55" w:rsidP="00B57058">
      <w:pPr>
        <w:pBdr>
          <w:top w:val="nil"/>
          <w:left w:val="nil"/>
          <w:bottom w:val="nil"/>
          <w:right w:val="nil"/>
          <w:between w:val="nil"/>
        </w:pBdr>
        <w:spacing w:line="240" w:lineRule="auto"/>
        <w:jc w:val="both"/>
      </w:pPr>
      <w:r w:rsidRPr="00AF009F">
        <w:t>• Tóm tắt đề bài: 12 tháng = 1.500 sản phẩm;</w:t>
      </w:r>
      <w:r w:rsidRPr="00AF009F">
        <w:rPr>
          <w:rFonts w:ascii="Symbol" w:eastAsia="Symbol" w:hAnsi="Symbol" w:cs="Symbol"/>
        </w:rPr>
        <w:t></w:t>
      </w:r>
      <w:r w:rsidRPr="00AF009F">
        <w:t xml:space="preserve"> D = 125 </w:t>
      </w:r>
      <w:r w:rsidRPr="00AF009F">
        <w:rPr>
          <w:rFonts w:ascii="Symbol" w:eastAsia="Symbol" w:hAnsi="Symbol" w:cs="Symbol"/>
        </w:rPr>
        <w:t></w:t>
      </w:r>
      <w:r w:rsidRPr="00AF009F">
        <w:t xml:space="preserve">  S = 15 $/lần; P= 10 $/sản phẩm; I= 20%;</w:t>
      </w:r>
      <w:r w:rsidRPr="00AF009F">
        <w:rPr>
          <w:rFonts w:ascii="Symbol" w:eastAsia="Symbol" w:hAnsi="Symbol" w:cs="Symbol"/>
        </w:rPr>
        <w:t></w:t>
      </w:r>
      <w:r w:rsidRPr="00AF009F">
        <w:t xml:space="preserve">  p = 40 sản phẩm/ 5 ngày = 8 sản phẩm/ngày;</w:t>
      </w:r>
      <w:r w:rsidRPr="00AF009F">
        <w:rPr>
          <w:rFonts w:ascii="Symbol" w:eastAsia="Symbol" w:hAnsi="Symbol" w:cs="Symbol"/>
        </w:rPr>
        <w:t></w:t>
      </w:r>
      <w:r w:rsidRPr="00AF009F">
        <w:t xml:space="preserve">  d = 1.500 sản phẩm/ 250 ngày = 6 sản phẩm/ngày.</w:t>
      </w:r>
    </w:p>
    <w:p w:rsidR="00FB69FA" w:rsidRPr="00AF009F" w:rsidRDefault="00674F55" w:rsidP="00B57058">
      <w:pPr>
        <w:pBdr>
          <w:top w:val="nil"/>
          <w:left w:val="nil"/>
          <w:bottom w:val="nil"/>
          <w:right w:val="nil"/>
          <w:between w:val="nil"/>
        </w:pBdr>
        <w:spacing w:line="240" w:lineRule="auto"/>
        <w:jc w:val="both"/>
      </w:pPr>
      <w:r w:rsidRPr="00AF009F">
        <w:t xml:space="preserve"> • Thay vào công thức ta có: </w:t>
      </w:r>
      <w:r w:rsidRPr="00AF009F">
        <w:rPr>
          <w:noProof/>
        </w:rPr>
        <w:drawing>
          <wp:inline distT="0" distB="0" distL="0" distR="0" wp14:anchorId="0210E990" wp14:editId="5DDCD915">
            <wp:extent cx="5943600" cy="826648"/>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0"/>
                    <a:srcRect/>
                    <a:stretch>
                      <a:fillRect/>
                    </a:stretch>
                  </pic:blipFill>
                  <pic:spPr>
                    <a:xfrm>
                      <a:off x="0" y="0"/>
                      <a:ext cx="5943600" cy="826648"/>
                    </a:xfrm>
                    <a:prstGeom prst="rect">
                      <a:avLst/>
                    </a:prstGeom>
                    <a:ln/>
                  </pic:spPr>
                </pic:pic>
              </a:graphicData>
            </a:graphic>
          </wp:inline>
        </w:drawing>
      </w: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674F55" w:rsidRPr="00AF009F" w:rsidRDefault="00674F55" w:rsidP="00B57058">
      <w:pPr>
        <w:pBdr>
          <w:top w:val="nil"/>
          <w:left w:val="nil"/>
          <w:bottom w:val="nil"/>
          <w:right w:val="nil"/>
          <w:between w:val="nil"/>
        </w:pBdr>
        <w:spacing w:line="240" w:lineRule="auto"/>
        <w:jc w:val="both"/>
        <w:rPr>
          <w:b/>
        </w:rPr>
      </w:pPr>
    </w:p>
    <w:p w:rsidR="00FB69FA" w:rsidRPr="00AF009F" w:rsidRDefault="00674F55" w:rsidP="00B57058">
      <w:pPr>
        <w:pBdr>
          <w:top w:val="nil"/>
          <w:left w:val="nil"/>
          <w:bottom w:val="nil"/>
          <w:right w:val="nil"/>
          <w:between w:val="nil"/>
        </w:pBdr>
        <w:spacing w:line="240" w:lineRule="auto"/>
        <w:jc w:val="both"/>
        <w:rPr>
          <w:b/>
        </w:rPr>
      </w:pPr>
      <w:r w:rsidRPr="00AF009F">
        <w:rPr>
          <w:b/>
        </w:rPr>
        <w:lastRenderedPageBreak/>
        <w:t>KẾT LUẬN</w:t>
      </w:r>
    </w:p>
    <w:p w:rsidR="00FB69FA" w:rsidRPr="00AF009F" w:rsidRDefault="00674F55" w:rsidP="00B57058">
      <w:pPr>
        <w:pBdr>
          <w:top w:val="nil"/>
          <w:left w:val="nil"/>
          <w:bottom w:val="nil"/>
          <w:right w:val="nil"/>
          <w:between w:val="nil"/>
        </w:pBdr>
        <w:spacing w:line="240" w:lineRule="auto"/>
        <w:jc w:val="both"/>
      </w:pPr>
      <w:r w:rsidRPr="00AF009F">
        <w:t>Những lợi ích mà môn quản trị kho hàng mang lại trong quá trình học tập là :</w:t>
      </w:r>
    </w:p>
    <w:p w:rsidR="00FB69FA" w:rsidRPr="00AF009F" w:rsidRDefault="00674F55" w:rsidP="00B57058">
      <w:pPr>
        <w:pBdr>
          <w:top w:val="nil"/>
          <w:left w:val="nil"/>
          <w:bottom w:val="nil"/>
          <w:right w:val="nil"/>
          <w:between w:val="nil"/>
        </w:pBdr>
        <w:spacing w:line="240" w:lineRule="auto"/>
        <w:jc w:val="both"/>
      </w:pPr>
      <w:r w:rsidRPr="00AF009F">
        <w:t xml:space="preserve">-Kiến thức quản lý về kho hàng , tổng quan về kho hàng, trang thiết bị kho, chỉ tiêu khai thác kinh doanh kho, nghiệp vụ kho cơ bản tổ chức quản lý kho hàng </w:t>
      </w:r>
    </w:p>
    <w:p w:rsidR="00FB69FA" w:rsidRPr="00AF009F" w:rsidRDefault="00674F55" w:rsidP="00B57058">
      <w:pPr>
        <w:pBdr>
          <w:top w:val="nil"/>
          <w:left w:val="nil"/>
          <w:bottom w:val="nil"/>
          <w:right w:val="nil"/>
          <w:between w:val="nil"/>
        </w:pBdr>
        <w:spacing w:line="240" w:lineRule="auto"/>
        <w:jc w:val="both"/>
        <w:rPr>
          <w:highlight w:val="white"/>
        </w:rPr>
      </w:pPr>
      <w:r w:rsidRPr="00AF009F">
        <w:rPr>
          <w:highlight w:val="white"/>
        </w:rPr>
        <w:t>-Những lợi ích của việc </w:t>
      </w:r>
      <w:hyperlink r:id="rId21">
        <w:r w:rsidRPr="00AF009F">
          <w:rPr>
            <w:u w:val="single"/>
          </w:rPr>
          <w:t>quản lý hàng tồn kho hiệu quả</w:t>
        </w:r>
      </w:hyperlink>
      <w:r w:rsidRPr="00AF009F">
        <w:rPr>
          <w:highlight w:val="white"/>
        </w:rPr>
        <w:t>:</w:t>
      </w:r>
    </w:p>
    <w:p w:rsidR="00FB69FA" w:rsidRPr="00AF009F" w:rsidRDefault="00674F55" w:rsidP="00B57058">
      <w:pPr>
        <w:pBdr>
          <w:top w:val="nil"/>
          <w:left w:val="nil"/>
          <w:bottom w:val="nil"/>
          <w:right w:val="nil"/>
          <w:between w:val="nil"/>
        </w:pBdr>
        <w:spacing w:line="240" w:lineRule="auto"/>
        <w:jc w:val="both"/>
        <w:rPr>
          <w:highlight w:val="white"/>
        </w:rPr>
      </w:pPr>
      <w:r w:rsidRPr="00AF009F">
        <w:rPr>
          <w:highlight w:val="white"/>
        </w:rPr>
        <w:t>-Tiết kiệm hàng hóa/nguyên vật liệu</w:t>
      </w:r>
    </w:p>
    <w:p w:rsidR="00FB69FA" w:rsidRPr="00AF009F" w:rsidRDefault="00674F55" w:rsidP="00B57058">
      <w:pPr>
        <w:pBdr>
          <w:top w:val="nil"/>
          <w:left w:val="nil"/>
          <w:bottom w:val="nil"/>
          <w:right w:val="nil"/>
          <w:between w:val="nil"/>
        </w:pBdr>
        <w:spacing w:line="240" w:lineRule="auto"/>
        <w:jc w:val="both"/>
        <w:rPr>
          <w:highlight w:val="white"/>
        </w:rPr>
      </w:pPr>
      <w:r w:rsidRPr="00AF009F">
        <w:rPr>
          <w:highlight w:val="white"/>
        </w:rPr>
        <w:t>-Tiết kiệm chi phí lưu kho </w:t>
      </w:r>
    </w:p>
    <w:p w:rsidR="00FB69FA" w:rsidRPr="00AF009F" w:rsidRDefault="00674F55" w:rsidP="00B57058">
      <w:pPr>
        <w:pBdr>
          <w:top w:val="nil"/>
          <w:left w:val="nil"/>
          <w:bottom w:val="nil"/>
          <w:right w:val="nil"/>
          <w:between w:val="nil"/>
        </w:pBdr>
        <w:spacing w:line="240" w:lineRule="auto"/>
        <w:jc w:val="both"/>
        <w:rPr>
          <w:highlight w:val="white"/>
        </w:rPr>
      </w:pPr>
      <w:r w:rsidRPr="00AF009F">
        <w:rPr>
          <w:highlight w:val="white"/>
        </w:rPr>
        <w:t>-Tăng hiệu quả sử dụng vốn lưu động</w:t>
      </w:r>
    </w:p>
    <w:p w:rsidR="00FB69FA" w:rsidRPr="00AF009F" w:rsidRDefault="00674F55" w:rsidP="00B57058">
      <w:pPr>
        <w:pBdr>
          <w:top w:val="nil"/>
          <w:left w:val="nil"/>
          <w:bottom w:val="nil"/>
          <w:right w:val="nil"/>
          <w:between w:val="nil"/>
        </w:pBdr>
        <w:spacing w:line="240" w:lineRule="auto"/>
        <w:jc w:val="both"/>
        <w:rPr>
          <w:highlight w:val="white"/>
        </w:rPr>
      </w:pPr>
      <w:r w:rsidRPr="00AF009F">
        <w:rPr>
          <w:highlight w:val="white"/>
        </w:rPr>
        <w:t>-Dự trù lượng vốn lưu động</w:t>
      </w:r>
    </w:p>
    <w:p w:rsidR="00FB69FA" w:rsidRPr="00AF009F" w:rsidRDefault="00674F55" w:rsidP="00B57058">
      <w:pPr>
        <w:pBdr>
          <w:top w:val="nil"/>
          <w:left w:val="nil"/>
          <w:bottom w:val="nil"/>
          <w:right w:val="nil"/>
          <w:between w:val="nil"/>
        </w:pBdr>
        <w:spacing w:line="240" w:lineRule="auto"/>
        <w:jc w:val="both"/>
        <w:rPr>
          <w:highlight w:val="white"/>
        </w:rPr>
      </w:pPr>
      <w:r w:rsidRPr="00AF009F">
        <w:rPr>
          <w:highlight w:val="white"/>
        </w:rPr>
        <w:t>-Nguyên vật liệu được tồn trữ ở mức hợp lý để hỗ trợ cho hoạt động sản xuất</w:t>
      </w:r>
    </w:p>
    <w:p w:rsidR="00FB69FA" w:rsidRPr="00AF009F" w:rsidRDefault="00674F55" w:rsidP="00B57058">
      <w:pPr>
        <w:pBdr>
          <w:top w:val="nil"/>
          <w:left w:val="nil"/>
          <w:bottom w:val="nil"/>
          <w:right w:val="nil"/>
          <w:between w:val="nil"/>
        </w:pBdr>
        <w:spacing w:line="240" w:lineRule="auto"/>
        <w:jc w:val="both"/>
        <w:rPr>
          <w:highlight w:val="white"/>
        </w:rPr>
      </w:pPr>
      <w:r w:rsidRPr="00AF009F">
        <w:rPr>
          <w:highlight w:val="white"/>
        </w:rPr>
        <w:t>-Giảm thiểu việc hết hàng và thời gian máy ngừng chạy</w:t>
      </w:r>
    </w:p>
    <w:p w:rsidR="00FB69FA" w:rsidRPr="00AF009F" w:rsidRDefault="00674F55" w:rsidP="00B57058">
      <w:pPr>
        <w:pBdr>
          <w:top w:val="nil"/>
          <w:left w:val="nil"/>
          <w:bottom w:val="nil"/>
          <w:right w:val="nil"/>
          <w:between w:val="nil"/>
        </w:pBdr>
        <w:spacing w:line="240" w:lineRule="auto"/>
        <w:jc w:val="both"/>
        <w:rPr>
          <w:highlight w:val="white"/>
        </w:rPr>
      </w:pPr>
      <w:r w:rsidRPr="00AF009F">
        <w:rPr>
          <w:highlight w:val="white"/>
        </w:rPr>
        <w:t>-Đảm bảo báo cáo đúng lợi nhuận của công ty thông qua báo cáo tồn kho chính xác</w:t>
      </w:r>
    </w:p>
    <w:p w:rsidR="00FB69FA" w:rsidRPr="00AF009F" w:rsidRDefault="00674F55" w:rsidP="00B57058">
      <w:pPr>
        <w:pBdr>
          <w:top w:val="nil"/>
          <w:left w:val="nil"/>
          <w:bottom w:val="nil"/>
          <w:right w:val="nil"/>
          <w:between w:val="nil"/>
        </w:pBdr>
        <w:spacing w:line="240" w:lineRule="auto"/>
        <w:jc w:val="both"/>
        <w:rPr>
          <w:b/>
        </w:rPr>
      </w:pPr>
      <w:r w:rsidRPr="00AF009F">
        <w:rPr>
          <w:b/>
          <w:highlight w:val="white"/>
        </w:rPr>
        <w:t>-</w:t>
      </w:r>
      <w:r w:rsidRPr="00AF009F">
        <w:rPr>
          <w:highlight w:val="white"/>
        </w:rPr>
        <w:t>Giảm thiểu chi phí sản xuất thông qua việc sử dụng hợp lý thiết bị, máy móc và nguồn nhân lực</w:t>
      </w:r>
    </w:p>
    <w:bookmarkEnd w:id="1"/>
    <w:p w:rsidR="00FB69FA" w:rsidRPr="00AF009F" w:rsidRDefault="00FB69FA">
      <w:pPr>
        <w:rPr>
          <w:b/>
          <w:sz w:val="28"/>
          <w:szCs w:val="28"/>
        </w:rPr>
        <w:sectPr w:rsidR="00FB69FA" w:rsidRPr="00AF009F" w:rsidSect="00674F55">
          <w:pgSz w:w="12240" w:h="15840"/>
          <w:pgMar w:top="1440" w:right="1440" w:bottom="1440" w:left="1440" w:header="720" w:footer="720" w:gutter="0"/>
          <w:pgBorders w:display="firstPage" w:offsetFrom="page">
            <w:top w:val="triple" w:sz="4" w:space="24" w:color="auto"/>
            <w:left w:val="triple" w:sz="4" w:space="24" w:color="auto"/>
            <w:bottom w:val="triple" w:sz="4" w:space="24" w:color="auto"/>
            <w:right w:val="triple" w:sz="4" w:space="24" w:color="auto"/>
          </w:pgBorders>
          <w:pgNumType w:start="1"/>
          <w:cols w:space="720"/>
        </w:sectPr>
      </w:pPr>
    </w:p>
    <w:p w:rsidR="00FB69FA" w:rsidRPr="00AF009F" w:rsidRDefault="00FB69FA">
      <w:pPr>
        <w:rPr>
          <w:b/>
          <w:sz w:val="20"/>
          <w:szCs w:val="20"/>
        </w:rPr>
      </w:pPr>
    </w:p>
    <w:sectPr w:rsidR="00FB69FA" w:rsidRPr="00AF009F">
      <w:pgSz w:w="12240" w:h="15840"/>
      <w:pgMar w:top="1134" w:right="1134" w:bottom="1134" w:left="1418"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oto Sans Symbol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auto"/>
    <w:pitch w:val="default"/>
  </w:font>
  <w:font w:name="Symbol">
    <w:panose1 w:val="05050102010706020507"/>
    <w:charset w:val="02"/>
    <w:family w:val="roman"/>
    <w:pitch w:val="variable"/>
    <w:sig w:usb0="00000000" w:usb1="10000000" w:usb2="00000000" w:usb3="00000000" w:csb0="80000000" w:csb1="00000000"/>
  </w:font>
  <w:font w:name="Noto Serif">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B533D"/>
    <w:multiLevelType w:val="multilevel"/>
    <w:tmpl w:val="45E4C6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15C14721"/>
    <w:multiLevelType w:val="multilevel"/>
    <w:tmpl w:val="024ECA7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nsid w:val="1BB47072"/>
    <w:multiLevelType w:val="multilevel"/>
    <w:tmpl w:val="318C4066"/>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38362CDA"/>
    <w:multiLevelType w:val="multilevel"/>
    <w:tmpl w:val="CDEA3E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610842CF"/>
    <w:multiLevelType w:val="multilevel"/>
    <w:tmpl w:val="86D28A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785B1E5F"/>
    <w:multiLevelType w:val="multilevel"/>
    <w:tmpl w:val="8E2EFD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
  </w:num>
  <w:num w:numId="2">
    <w:abstractNumId w:val="4"/>
  </w:num>
  <w:num w:numId="3">
    <w:abstractNumId w:val="2"/>
  </w:num>
  <w:num w:numId="4">
    <w:abstractNumId w:val="5"/>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efaultTabStop w:val="720"/>
  <w:characterSpacingControl w:val="doNotCompress"/>
  <w:compat>
    <w:compatSetting w:name="compatibilityMode" w:uri="http://schemas.microsoft.com/office/word" w:val="14"/>
  </w:compat>
  <w:rsids>
    <w:rsidRoot w:val="00FB69FA"/>
    <w:rsid w:val="00674F55"/>
    <w:rsid w:val="00AF009F"/>
    <w:rsid w:val="00B57058"/>
    <w:rsid w:val="00FB69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6"/>
        <w:szCs w:val="26"/>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spacing w:line="240" w:lineRule="auto"/>
      <w:outlineLvl w:val="0"/>
    </w:pPr>
    <w:rPr>
      <w:b/>
      <w:sz w:val="48"/>
      <w:szCs w:val="48"/>
    </w:rPr>
  </w:style>
  <w:style w:type="paragraph" w:styleId="Heading2">
    <w:name w:val="heading 2"/>
    <w:basedOn w:val="Normal"/>
    <w:next w:val="Normal"/>
    <w:pPr>
      <w:keepNext/>
      <w:keepLines/>
      <w:spacing w:before="200" w:after="0"/>
      <w:outlineLvl w:val="1"/>
    </w:pPr>
    <w:rPr>
      <w:rFonts w:ascii="Calibri" w:eastAsia="Calibri" w:hAnsi="Calibri" w:cs="Calibri"/>
      <w:b/>
      <w:color w:val="5B9BD5"/>
    </w:rPr>
  </w:style>
  <w:style w:type="paragraph" w:styleId="Heading3">
    <w:name w:val="heading 3"/>
    <w:basedOn w:val="Normal"/>
    <w:next w:val="Normal"/>
    <w:pPr>
      <w:keepNext/>
      <w:keepLines/>
      <w:spacing w:before="200" w:after="0" w:line="276" w:lineRule="auto"/>
      <w:outlineLvl w:val="2"/>
    </w:pPr>
    <w:rPr>
      <w:rFonts w:ascii="Calibri" w:eastAsia="Calibri" w:hAnsi="Calibri" w:cs="Calibri"/>
      <w:b/>
      <w:color w:val="5B9BD5"/>
      <w:sz w:val="22"/>
      <w:szCs w:val="22"/>
    </w:rPr>
  </w:style>
  <w:style w:type="paragraph" w:styleId="Heading4">
    <w:name w:val="heading 4"/>
    <w:basedOn w:val="Normal"/>
    <w:next w:val="Normal"/>
    <w:pPr>
      <w:keepNext/>
      <w:keepLines/>
      <w:spacing w:before="200" w:after="0" w:line="276" w:lineRule="auto"/>
      <w:outlineLvl w:val="3"/>
    </w:pPr>
    <w:rPr>
      <w:rFonts w:ascii="Calibri" w:eastAsia="Calibri" w:hAnsi="Calibri" w:cs="Calibri"/>
      <w:b/>
      <w:i/>
      <w:color w:val="5B9BD5"/>
      <w:sz w:val="22"/>
      <w:szCs w:val="22"/>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15" w:type="dxa"/>
        <w:left w:w="15" w:type="dxa"/>
        <w:bottom w:w="15" w:type="dxa"/>
        <w:right w:w="15" w:type="dxa"/>
      </w:tblCellMar>
    </w:tblPr>
  </w:style>
  <w:style w:type="paragraph" w:styleId="BalloonText">
    <w:name w:val="Balloon Text"/>
    <w:basedOn w:val="Normal"/>
    <w:link w:val="BalloonTextChar"/>
    <w:uiPriority w:val="99"/>
    <w:semiHidden/>
    <w:unhideWhenUsed/>
    <w:rsid w:val="00674F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74F5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6"/>
        <w:szCs w:val="26"/>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spacing w:line="240" w:lineRule="auto"/>
      <w:outlineLvl w:val="0"/>
    </w:pPr>
    <w:rPr>
      <w:b/>
      <w:sz w:val="48"/>
      <w:szCs w:val="48"/>
    </w:rPr>
  </w:style>
  <w:style w:type="paragraph" w:styleId="Heading2">
    <w:name w:val="heading 2"/>
    <w:basedOn w:val="Normal"/>
    <w:next w:val="Normal"/>
    <w:pPr>
      <w:keepNext/>
      <w:keepLines/>
      <w:spacing w:before="200" w:after="0"/>
      <w:outlineLvl w:val="1"/>
    </w:pPr>
    <w:rPr>
      <w:rFonts w:ascii="Calibri" w:eastAsia="Calibri" w:hAnsi="Calibri" w:cs="Calibri"/>
      <w:b/>
      <w:color w:val="5B9BD5"/>
    </w:rPr>
  </w:style>
  <w:style w:type="paragraph" w:styleId="Heading3">
    <w:name w:val="heading 3"/>
    <w:basedOn w:val="Normal"/>
    <w:next w:val="Normal"/>
    <w:pPr>
      <w:keepNext/>
      <w:keepLines/>
      <w:spacing w:before="200" w:after="0" w:line="276" w:lineRule="auto"/>
      <w:outlineLvl w:val="2"/>
    </w:pPr>
    <w:rPr>
      <w:rFonts w:ascii="Calibri" w:eastAsia="Calibri" w:hAnsi="Calibri" w:cs="Calibri"/>
      <w:b/>
      <w:color w:val="5B9BD5"/>
      <w:sz w:val="22"/>
      <w:szCs w:val="22"/>
    </w:rPr>
  </w:style>
  <w:style w:type="paragraph" w:styleId="Heading4">
    <w:name w:val="heading 4"/>
    <w:basedOn w:val="Normal"/>
    <w:next w:val="Normal"/>
    <w:pPr>
      <w:keepNext/>
      <w:keepLines/>
      <w:spacing w:before="200" w:after="0" w:line="276" w:lineRule="auto"/>
      <w:outlineLvl w:val="3"/>
    </w:pPr>
    <w:rPr>
      <w:rFonts w:ascii="Calibri" w:eastAsia="Calibri" w:hAnsi="Calibri" w:cs="Calibri"/>
      <w:b/>
      <w:i/>
      <w:color w:val="5B9BD5"/>
      <w:sz w:val="22"/>
      <w:szCs w:val="22"/>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15" w:type="dxa"/>
        <w:left w:w="15" w:type="dxa"/>
        <w:bottom w:w="15" w:type="dxa"/>
        <w:right w:w="15" w:type="dxa"/>
      </w:tblCellMar>
    </w:tblPr>
  </w:style>
  <w:style w:type="paragraph" w:styleId="BalloonText">
    <w:name w:val="Balloon Text"/>
    <w:basedOn w:val="Normal"/>
    <w:link w:val="BalloonTextChar"/>
    <w:uiPriority w:val="99"/>
    <w:semiHidden/>
    <w:unhideWhenUsed/>
    <w:rsid w:val="00674F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74F5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 Type="http://schemas.microsoft.com/office/2007/relationships/stylesWithEffects" Target="stylesWithEffects.xml"/><Relationship Id="rId21" Type="http://schemas.openxmlformats.org/officeDocument/2006/relationships/hyperlink" Target="http://www.sam.edu.vn/lich-khai-giang/ky-nang-quan-tri-san-xuat/quan-tri-kho-bai-chuyen-nghiep" TargetMode="External"/><Relationship Id="rId7" Type="http://schemas.openxmlformats.org/officeDocument/2006/relationships/image" Target="media/image2.png"/><Relationship Id="rId12" Type="http://schemas.openxmlformats.org/officeDocument/2006/relationships/hyperlink" Target="https://logistics4vn.com/nguyen-ly-pareto-8020-va-ung-dung-trong-logistics/" TargetMode="External"/><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30</Pages>
  <Words>6264</Words>
  <Characters>35705</Characters>
  <Application>Microsoft Office Word</Application>
  <DocSecurity>0</DocSecurity>
  <Lines>297</Lines>
  <Paragraphs>83</Paragraphs>
  <ScaleCrop>false</ScaleCrop>
  <Company/>
  <LinksUpToDate>false</LinksUpToDate>
  <CharactersWithSpaces>41886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WIN7X64</cp:lastModifiedBy>
  <cp:revision>4</cp:revision>
  <dcterms:created xsi:type="dcterms:W3CDTF">2021-07-25T11:40:00Z</dcterms:created>
  <dcterms:modified xsi:type="dcterms:W3CDTF">2021-08-03T14:41:00Z</dcterms:modified>
</cp:coreProperties>
</file>